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60" w:lineRule="auto"/>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Informacja prasowa                                                                                Warszawa,  7.10.2020</w:t>
      </w:r>
    </w:p>
    <w:p w:rsidR="00000000" w:rsidDel="00000000" w:rsidP="00000000" w:rsidRDefault="00000000" w:rsidRPr="00000000" w14:paraId="00000002">
      <w:pPr>
        <w:spacing w:after="160" w:lineRule="auto"/>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03">
      <w:pPr>
        <w:spacing w:after="160" w:lineRule="auto"/>
        <w:jc w:val="center"/>
        <w:rPr>
          <w:rFonts w:ascii="Roboto" w:cs="Roboto" w:eastAsia="Roboto" w:hAnsi="Roboto"/>
          <w:b w:val="1"/>
          <w:sz w:val="28"/>
          <w:szCs w:val="28"/>
        </w:rPr>
      </w:pPr>
      <w:r w:rsidDel="00000000" w:rsidR="00000000" w:rsidRPr="00000000">
        <w:rPr>
          <w:rFonts w:ascii="Roboto" w:cs="Roboto" w:eastAsia="Roboto" w:hAnsi="Roboto"/>
          <w:b w:val="1"/>
          <w:sz w:val="28"/>
          <w:szCs w:val="28"/>
          <w:rtl w:val="0"/>
        </w:rPr>
        <w:t xml:space="preserve">Jak suplementują się Polacy?</w:t>
      </w:r>
    </w:p>
    <w:p w:rsidR="00000000" w:rsidDel="00000000" w:rsidP="00000000" w:rsidRDefault="00000000" w:rsidRPr="00000000" w14:paraId="00000004">
      <w:pPr>
        <w:keepNext w:val="1"/>
        <w:keepLines w:val="1"/>
        <w:numPr>
          <w:ilvl w:val="0"/>
          <w:numId w:val="5"/>
        </w:numPr>
        <w:tabs>
          <w:tab w:val="left" w:pos="0"/>
        </w:tabs>
        <w:spacing w:before="240" w:lineRule="auto"/>
        <w:jc w:val="center"/>
        <w:rPr>
          <w:rFonts w:ascii="Roboto" w:cs="Roboto" w:eastAsia="Roboto" w:hAnsi="Roboto"/>
          <w:color w:val="2f5496"/>
          <w:sz w:val="32"/>
          <w:szCs w:val="32"/>
        </w:rPr>
      </w:pPr>
      <w:r w:rsidDel="00000000" w:rsidR="00000000" w:rsidRPr="00000000">
        <w:rPr>
          <w:rFonts w:ascii="Roboto" w:cs="Roboto" w:eastAsia="Roboto" w:hAnsi="Roboto"/>
          <w:b w:val="1"/>
          <w:sz w:val="28"/>
          <w:szCs w:val="28"/>
          <w:rtl w:val="0"/>
        </w:rPr>
        <w:t xml:space="preserve">Raport : „Mądre suplementowanie. Personalizacja kluczem do sukcesu. Sundose 2020”</w:t>
      </w:r>
      <w:r w:rsidDel="00000000" w:rsidR="00000000" w:rsidRPr="00000000">
        <w:rPr>
          <w:rFonts w:ascii="Roboto" w:cs="Roboto" w:eastAsia="Roboto" w:hAnsi="Roboto"/>
          <w:b w:val="1"/>
          <w:sz w:val="28"/>
          <w:szCs w:val="28"/>
          <w:highlight w:val="red"/>
          <w:rtl w:val="0"/>
        </w:rPr>
        <w:t xml:space="preserve"> </w:t>
      </w:r>
    </w:p>
    <w:p w:rsidR="00000000" w:rsidDel="00000000" w:rsidP="00000000" w:rsidRDefault="00000000" w:rsidRPr="00000000" w14:paraId="00000005">
      <w:pPr>
        <w:keepNext w:val="1"/>
        <w:keepLines w:val="1"/>
        <w:numPr>
          <w:ilvl w:val="0"/>
          <w:numId w:val="5"/>
        </w:numPr>
        <w:tabs>
          <w:tab w:val="left" w:pos="0"/>
        </w:tabs>
        <w:spacing w:before="240" w:lineRule="auto"/>
        <w:jc w:val="center"/>
        <w:rPr>
          <w:rFonts w:ascii="Calibri" w:cs="Calibri" w:eastAsia="Calibri" w:hAnsi="Calibri"/>
          <w:color w:val="2f5496"/>
          <w:sz w:val="30"/>
          <w:szCs w:val="30"/>
        </w:rPr>
      </w:pPr>
      <w:r w:rsidDel="00000000" w:rsidR="00000000" w:rsidRPr="00000000">
        <w:rPr>
          <w:rFonts w:ascii="Roboto" w:cs="Roboto" w:eastAsia="Roboto" w:hAnsi="Roboto"/>
          <w:b w:val="1"/>
          <w:sz w:val="26"/>
          <w:szCs w:val="26"/>
          <w:rtl w:val="0"/>
        </w:rPr>
        <w:t xml:space="preserve">Komentują eksperci </w:t>
      </w:r>
      <w:r w:rsidDel="00000000" w:rsidR="00000000" w:rsidRPr="00000000">
        <w:rPr>
          <w:rFonts w:ascii="Roboto" w:cs="Roboto" w:eastAsia="Roboto" w:hAnsi="Roboto"/>
          <w:b w:val="1"/>
          <w:sz w:val="24"/>
          <w:szCs w:val="24"/>
          <w:rtl w:val="0"/>
        </w:rPr>
        <w:t xml:space="preserve">– dietetyk kliniczny, Monika Królak</w:t>
      </w:r>
      <w:r w:rsidDel="00000000" w:rsidR="00000000" w:rsidRPr="00000000">
        <w:rPr>
          <w:rFonts w:ascii="Roboto" w:cs="Roboto" w:eastAsia="Roboto" w:hAnsi="Roboto"/>
          <w:b w:val="1"/>
          <w:sz w:val="26"/>
          <w:szCs w:val="26"/>
          <w:rtl w:val="0"/>
        </w:rPr>
        <w:t xml:space="preserve">, </w:t>
      </w:r>
      <w:r w:rsidDel="00000000" w:rsidR="00000000" w:rsidRPr="00000000">
        <w:rPr>
          <w:rFonts w:ascii="Roboto" w:cs="Roboto" w:eastAsia="Roboto" w:hAnsi="Roboto"/>
          <w:b w:val="1"/>
          <w:sz w:val="26"/>
          <w:szCs w:val="26"/>
          <w:rtl w:val="0"/>
        </w:rPr>
        <w:t xml:space="preserve">dr hab. inż.</w:t>
      </w:r>
      <w:r w:rsidDel="00000000" w:rsidR="00000000" w:rsidRPr="00000000">
        <w:rPr>
          <w:rFonts w:ascii="Roboto" w:cs="Roboto" w:eastAsia="Roboto" w:hAnsi="Roboto"/>
          <w:sz w:val="26"/>
          <w:szCs w:val="26"/>
          <w:rtl w:val="0"/>
        </w:rPr>
        <w:t xml:space="preserve"> </w:t>
      </w:r>
      <w:r w:rsidDel="00000000" w:rsidR="00000000" w:rsidRPr="00000000">
        <w:rPr>
          <w:rFonts w:ascii="Roboto" w:cs="Roboto" w:eastAsia="Roboto" w:hAnsi="Roboto"/>
          <w:b w:val="1"/>
          <w:sz w:val="26"/>
          <w:szCs w:val="26"/>
          <w:rtl w:val="0"/>
        </w:rPr>
        <w:t xml:space="preserve">Adam Kuzdraliński oraz współzałożyciele Sundose </w:t>
      </w:r>
      <w:r w:rsidDel="00000000" w:rsidR="00000000" w:rsidRPr="00000000">
        <w:rPr>
          <w:rFonts w:ascii="Roboto" w:cs="Roboto" w:eastAsia="Roboto" w:hAnsi="Roboto"/>
          <w:sz w:val="24"/>
          <w:szCs w:val="24"/>
          <w:rtl w:val="0"/>
        </w:rPr>
        <w:t xml:space="preserve">–</w:t>
      </w:r>
      <w:r w:rsidDel="00000000" w:rsidR="00000000" w:rsidRPr="00000000">
        <w:rPr>
          <w:rFonts w:ascii="Roboto" w:cs="Roboto" w:eastAsia="Roboto" w:hAnsi="Roboto"/>
          <w:b w:val="1"/>
          <w:sz w:val="26"/>
          <w:szCs w:val="26"/>
          <w:rtl w:val="0"/>
        </w:rPr>
        <w:t xml:space="preserve"> Tomasz Styk i Michał Gołkiewicz</w:t>
      </w:r>
      <w:r w:rsidDel="00000000" w:rsidR="00000000" w:rsidRPr="00000000">
        <w:rPr>
          <w:rtl w:val="0"/>
        </w:rPr>
      </w:r>
    </w:p>
    <w:p w:rsidR="00000000" w:rsidDel="00000000" w:rsidP="00000000" w:rsidRDefault="00000000" w:rsidRPr="00000000" w14:paraId="00000006">
      <w:pPr>
        <w:spacing w:after="160" w:lineRule="auto"/>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007">
      <w:pPr>
        <w:spacing w:after="160" w:lineRule="auto"/>
        <w:jc w:val="both"/>
        <w:rPr>
          <w:rFonts w:ascii="Roboto" w:cs="Roboto" w:eastAsia="Roboto" w:hAnsi="Roboto"/>
          <w:sz w:val="22"/>
          <w:szCs w:val="22"/>
        </w:rPr>
      </w:pPr>
      <w:r w:rsidDel="00000000" w:rsidR="00000000" w:rsidRPr="00000000">
        <w:rPr>
          <w:rFonts w:ascii="Roboto" w:cs="Roboto" w:eastAsia="Roboto" w:hAnsi="Roboto"/>
          <w:b w:val="1"/>
          <w:sz w:val="24"/>
          <w:szCs w:val="24"/>
          <w:rtl w:val="0"/>
        </w:rPr>
        <w:t xml:space="preserve">Wzrastająca</w:t>
      </w:r>
      <w:r w:rsidDel="00000000" w:rsidR="00000000" w:rsidRPr="00000000">
        <w:rPr>
          <w:rFonts w:ascii="Roboto" w:cs="Roboto" w:eastAsia="Roboto" w:hAnsi="Roboto"/>
          <w:b w:val="1"/>
          <w:sz w:val="24"/>
          <w:szCs w:val="24"/>
          <w:rtl w:val="0"/>
        </w:rPr>
        <w:t xml:space="preserve"> świadomość społeczna, obawy przed chorobami i nowe trendy związane ze zdrowym stylem życia powodują, że Polacy coraz chętniej sięgają po suplementy. Aż 64% </w:t>
      </w:r>
      <w:r w:rsidDel="00000000" w:rsidR="00000000" w:rsidRPr="00000000">
        <w:rPr>
          <w:rFonts w:ascii="Roboto" w:cs="Roboto" w:eastAsia="Roboto" w:hAnsi="Roboto"/>
          <w:b w:val="1"/>
          <w:sz w:val="24"/>
          <w:szCs w:val="24"/>
          <w:rtl w:val="0"/>
        </w:rPr>
        <w:t xml:space="preserve">respondentów, biorących udział w najnowszym badaniu* przeprowadzonym dla Sundose,</w:t>
      </w:r>
      <w:r w:rsidDel="00000000" w:rsidR="00000000" w:rsidRPr="00000000">
        <w:rPr>
          <w:rFonts w:ascii="Roboto" w:cs="Roboto" w:eastAsia="Roboto" w:hAnsi="Roboto"/>
          <w:b w:val="1"/>
          <w:sz w:val="24"/>
          <w:szCs w:val="24"/>
          <w:rtl w:val="0"/>
        </w:rPr>
        <w:t xml:space="preserve"> w ciągu ostatnich 12 miesięcy korzystało z suplementów, z czego 65% robiło to regularnie. 92% z nich uważa zaś, że suplementacja może przynosić pozytywne skutki dla organizmu.</w:t>
      </w:r>
      <w:r w:rsidDel="00000000" w:rsidR="00000000" w:rsidRPr="00000000">
        <w:rPr>
          <w:rtl w:val="0"/>
        </w:rPr>
      </w:r>
    </w:p>
    <w:p w:rsidR="00000000" w:rsidDel="00000000" w:rsidP="00000000" w:rsidRDefault="00000000" w:rsidRPr="00000000" w14:paraId="00000008">
      <w:pPr>
        <w:spacing w:after="160" w:lineRule="auto"/>
        <w:jc w:val="both"/>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09">
      <w:pPr>
        <w:spacing w:after="160" w:lineRule="auto"/>
        <w:jc w:val="both"/>
        <w:rPr>
          <w:rFonts w:ascii="Roboto" w:cs="Roboto" w:eastAsia="Roboto" w:hAnsi="Roboto"/>
          <w:sz w:val="22"/>
          <w:szCs w:val="22"/>
        </w:rPr>
      </w:pPr>
      <w:r w:rsidDel="00000000" w:rsidR="00000000" w:rsidRPr="00000000">
        <w:rPr>
          <w:rFonts w:ascii="Roboto" w:cs="Roboto" w:eastAsia="Roboto" w:hAnsi="Roboto"/>
          <w:sz w:val="24"/>
          <w:szCs w:val="24"/>
          <w:rtl w:val="0"/>
        </w:rPr>
        <w:t xml:space="preserve">Według Raportu „</w:t>
      </w:r>
      <w:r w:rsidDel="00000000" w:rsidR="00000000" w:rsidRPr="00000000">
        <w:rPr>
          <w:rFonts w:ascii="Roboto" w:cs="Roboto" w:eastAsia="Roboto" w:hAnsi="Roboto"/>
          <w:i w:val="1"/>
          <w:sz w:val="24"/>
          <w:szCs w:val="24"/>
          <w:rtl w:val="0"/>
        </w:rPr>
        <w:t xml:space="preserve">Mądre suplementowanie. Personalizacja kluczem do sukcesu. Sundose 2020</w:t>
      </w:r>
      <w:r w:rsidDel="00000000" w:rsidR="00000000" w:rsidRPr="00000000">
        <w:rPr>
          <w:rFonts w:ascii="Roboto" w:cs="Roboto" w:eastAsia="Roboto" w:hAnsi="Roboto"/>
          <w:sz w:val="24"/>
          <w:szCs w:val="24"/>
          <w:rtl w:val="0"/>
        </w:rPr>
        <w:t xml:space="preserve">”, przygotowanego na podstawie badania przeprowadzonego przez ARC Rynek i Opinia wynika, że aż 64% Polaków w ciągu ostatnich 12 miesięcy stosowało suplementy diety. 31% osób biorących udział w badaniu kupuje je po konsultacji z lekarzem, 24% przy wyborze suplementów korzysta z rady rodziny lub znajomych, a aż 23% bazuje na opiniach znalezionych w Internecie. Tylko 41% ankietowanych zwraca uwagę na ich skład. Czy nasze decyzje podejmujemy mądrze, z pełną świadomością wynikających z nich skutków? Aby rozwiać wszelkie wątpliwości, obalić mity i rozsądnie podchodzić do spraw związanych ze zdrowiem coraz częściej mówi się o mądrym suplementowaniu w kontekście personalizacji.</w:t>
      </w:r>
      <w:r w:rsidDel="00000000" w:rsidR="00000000" w:rsidRPr="00000000">
        <w:rPr>
          <w:rtl w:val="0"/>
        </w:rPr>
      </w:r>
    </w:p>
    <w:p w:rsidR="00000000" w:rsidDel="00000000" w:rsidP="00000000" w:rsidRDefault="00000000" w:rsidRPr="00000000" w14:paraId="0000000A">
      <w:pPr>
        <w:shd w:fill="ffffff" w:val="clear"/>
        <w:spacing w:after="100" w:before="100" w:lineRule="auto"/>
        <w:jc w:val="both"/>
        <w:rPr>
          <w:rFonts w:ascii="Roboto" w:cs="Roboto" w:eastAsia="Roboto" w:hAnsi="Roboto"/>
          <w:b w:val="1"/>
          <w:color w:val="ff9933"/>
          <w:sz w:val="24"/>
          <w:szCs w:val="24"/>
        </w:rPr>
      </w:pPr>
      <w:r w:rsidDel="00000000" w:rsidR="00000000" w:rsidRPr="00000000">
        <w:rPr>
          <w:rFonts w:ascii="Roboto" w:cs="Roboto" w:eastAsia="Roboto" w:hAnsi="Roboto"/>
          <w:sz w:val="24"/>
          <w:szCs w:val="24"/>
          <w:rtl w:val="0"/>
        </w:rPr>
        <w:t xml:space="preserve">–</w:t>
      </w:r>
      <w:r w:rsidDel="00000000" w:rsidR="00000000" w:rsidRPr="00000000">
        <w:rPr>
          <w:rFonts w:ascii="Roboto" w:cs="Roboto" w:eastAsia="Roboto" w:hAnsi="Roboto"/>
          <w:color w:val="222222"/>
          <w:sz w:val="24"/>
          <w:szCs w:val="24"/>
          <w:rtl w:val="0"/>
        </w:rPr>
        <w:t xml:space="preserve"> </w:t>
      </w:r>
      <w:r w:rsidDel="00000000" w:rsidR="00000000" w:rsidRPr="00000000">
        <w:rPr>
          <w:rFonts w:ascii="Roboto" w:cs="Roboto" w:eastAsia="Roboto" w:hAnsi="Roboto"/>
          <w:i w:val="1"/>
          <w:color w:val="222222"/>
          <w:sz w:val="24"/>
          <w:szCs w:val="24"/>
          <w:rtl w:val="0"/>
        </w:rPr>
        <w:t xml:space="preserve">Koncepcja medycyny spersonalizowanej to poszukiwanie różnic pomiędzy pacjentami, które spowodują, że terapia stanie się dla nich bardziej skuteczna. Koncepcja ta opiera się na założeniu, że nie ma i nigdy nie będzie dwóch dokładnie takich samych osób. Różnice w budowie DNA, stylu życia, diecie, a nawet nawyki, wszystko to ma wpływ na metabolizm. W pojęciu tym kryje się zarówno to jak reagujemy na wypicie filiżanki kawy, jak również to, czy uratuje nas lek, będący czasem ostatnią deską ratunku. Medycyna już kilkadziesiąt lat temu zwróciła się w kierunku personalizacji, dzisiaj najwyższa pora na suplementy. To jest ten moment, kiedy suplementacja diety powinna opierać się właśnie na takich rozwiązaniach, które przywrócą jej dobre imię. Każde z nich sprowadza się do jednego słowa – personalizacja. Dlatego właśnie powstał Sundose.–</w:t>
      </w:r>
      <w:r w:rsidDel="00000000" w:rsidR="00000000" w:rsidRPr="00000000">
        <w:rPr>
          <w:rFonts w:ascii="Roboto" w:cs="Roboto" w:eastAsia="Roboto" w:hAnsi="Roboto"/>
          <w:color w:val="222222"/>
          <w:sz w:val="24"/>
          <w:szCs w:val="24"/>
          <w:rtl w:val="0"/>
        </w:rPr>
        <w:t xml:space="preserve"> mówi </w:t>
      </w:r>
      <w:r w:rsidDel="00000000" w:rsidR="00000000" w:rsidRPr="00000000">
        <w:rPr>
          <w:rFonts w:ascii="Roboto" w:cs="Roboto" w:eastAsia="Roboto" w:hAnsi="Roboto"/>
          <w:b w:val="1"/>
          <w:sz w:val="24"/>
          <w:szCs w:val="24"/>
          <w:rtl w:val="0"/>
        </w:rPr>
        <w:t xml:space="preserve">dr hab. inż</w:t>
      </w:r>
      <w:r w:rsidDel="00000000" w:rsidR="00000000" w:rsidRPr="00000000">
        <w:rPr>
          <w:rFonts w:ascii="Roboto" w:cs="Roboto" w:eastAsia="Roboto" w:hAnsi="Roboto"/>
          <w:sz w:val="24"/>
          <w:szCs w:val="24"/>
          <w:rtl w:val="0"/>
        </w:rPr>
        <w:t xml:space="preserve">. </w:t>
      </w:r>
      <w:r w:rsidDel="00000000" w:rsidR="00000000" w:rsidRPr="00000000">
        <w:rPr>
          <w:rFonts w:ascii="Roboto" w:cs="Roboto" w:eastAsia="Roboto" w:hAnsi="Roboto"/>
          <w:b w:val="1"/>
          <w:sz w:val="24"/>
          <w:szCs w:val="24"/>
          <w:rtl w:val="0"/>
        </w:rPr>
        <w:t xml:space="preserve">Adam Kuzdraliński</w:t>
      </w:r>
      <w:r w:rsidDel="00000000" w:rsidR="00000000" w:rsidRPr="00000000">
        <w:rPr>
          <w:rFonts w:ascii="Roboto" w:cs="Roboto" w:eastAsia="Roboto" w:hAnsi="Roboto"/>
          <w:b w:val="1"/>
          <w:color w:val="222222"/>
          <w:sz w:val="24"/>
          <w:szCs w:val="24"/>
          <w:rtl w:val="0"/>
        </w:rPr>
        <w:t xml:space="preserve">.</w:t>
      </w:r>
      <w:r w:rsidDel="00000000" w:rsidR="00000000" w:rsidRPr="00000000">
        <w:rPr>
          <w:rtl w:val="0"/>
        </w:rPr>
      </w:r>
    </w:p>
    <w:p w:rsidR="00000000" w:rsidDel="00000000" w:rsidP="00000000" w:rsidRDefault="00000000" w:rsidRPr="00000000" w14:paraId="0000000B">
      <w:pPr>
        <w:spacing w:after="160" w:lineRule="auto"/>
        <w:jc w:val="both"/>
        <w:rPr>
          <w:rFonts w:ascii="Roboto" w:cs="Roboto" w:eastAsia="Roboto" w:hAnsi="Roboto"/>
          <w:sz w:val="22"/>
          <w:szCs w:val="22"/>
        </w:rPr>
      </w:pPr>
      <w:r w:rsidDel="00000000" w:rsidR="00000000" w:rsidRPr="00000000">
        <w:rPr>
          <w:rFonts w:ascii="Roboto" w:cs="Roboto" w:eastAsia="Roboto" w:hAnsi="Roboto"/>
          <w:b w:val="1"/>
          <w:color w:val="ff9933"/>
          <w:sz w:val="24"/>
          <w:szCs w:val="24"/>
          <w:rtl w:val="0"/>
        </w:rPr>
        <w:t xml:space="preserve">Suplementacja </w:t>
      </w:r>
      <w:r w:rsidDel="00000000" w:rsidR="00000000" w:rsidRPr="00000000">
        <w:rPr>
          <w:rFonts w:ascii="Roboto" w:cs="Roboto" w:eastAsia="Roboto" w:hAnsi="Roboto"/>
          <w:color w:val="ff9900"/>
          <w:sz w:val="24"/>
          <w:szCs w:val="24"/>
          <w:rtl w:val="0"/>
        </w:rPr>
        <w:t xml:space="preserve">–</w:t>
      </w:r>
      <w:r w:rsidDel="00000000" w:rsidR="00000000" w:rsidRPr="00000000">
        <w:rPr>
          <w:rFonts w:ascii="Roboto" w:cs="Roboto" w:eastAsia="Roboto" w:hAnsi="Roboto"/>
          <w:b w:val="1"/>
          <w:color w:val="ff9933"/>
          <w:sz w:val="24"/>
          <w:szCs w:val="24"/>
          <w:rtl w:val="0"/>
        </w:rPr>
        <w:t xml:space="preserve"> co na to Polacy?</w:t>
      </w:r>
      <w:r w:rsidDel="00000000" w:rsidR="00000000" w:rsidRPr="00000000">
        <w:rPr>
          <w:rtl w:val="0"/>
        </w:rPr>
      </w:r>
    </w:p>
    <w:p w:rsidR="00000000" w:rsidDel="00000000" w:rsidP="00000000" w:rsidRDefault="00000000" w:rsidRPr="00000000" w14:paraId="0000000C">
      <w:pPr>
        <w:spacing w:after="160" w:lineRule="auto"/>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Z Raportu „</w:t>
      </w:r>
      <w:r w:rsidDel="00000000" w:rsidR="00000000" w:rsidRPr="00000000">
        <w:rPr>
          <w:rFonts w:ascii="Roboto" w:cs="Roboto" w:eastAsia="Roboto" w:hAnsi="Roboto"/>
          <w:i w:val="1"/>
          <w:sz w:val="24"/>
          <w:szCs w:val="24"/>
          <w:rtl w:val="0"/>
        </w:rPr>
        <w:t xml:space="preserve">Mądre suplementowanie. Personalizacja kluczem do sukcesu. Sundose 2020</w:t>
      </w:r>
      <w:r w:rsidDel="00000000" w:rsidR="00000000" w:rsidRPr="00000000">
        <w:rPr>
          <w:rFonts w:ascii="Roboto" w:cs="Roboto" w:eastAsia="Roboto" w:hAnsi="Roboto"/>
          <w:sz w:val="24"/>
          <w:szCs w:val="24"/>
          <w:rtl w:val="0"/>
        </w:rPr>
        <w:t xml:space="preserve">” wynika, że aż 92% uczestników badania uważa, że suplementacja diety może mieć pozytywny skutek dla organizmu. 65% Polaków przyjmujących suplementy, robi to codziennie lub prawie codziennie, a tylko 5% z nich suplementuje się doraźnie, gdy stosuje dietę. Warto przy tym zaznaczyć, że czas trwania takiej doraźnej suplementacji nie jest długi. Nieco dłuższą, bo miesięczną suplementację wykorzystuje 32% respondentów, jednak okres jej stosowania wciąż nie jest wystarczający. Suplementacja powinna stać się naszym codziennym nawykiem. Minerały i witaminy przyjmowane regularnie przynoszą najlepsze efekty. Dlaczego?</w:t>
      </w:r>
    </w:p>
    <w:p w:rsidR="00000000" w:rsidDel="00000000" w:rsidP="00000000" w:rsidRDefault="00000000" w:rsidRPr="00000000" w14:paraId="0000000D">
      <w:pPr>
        <w:spacing w:after="160" w:lineRule="auto"/>
        <w:jc w:val="both"/>
        <w:rPr>
          <w:rFonts w:ascii="Roboto" w:cs="Roboto" w:eastAsia="Roboto" w:hAnsi="Roboto"/>
          <w:sz w:val="22"/>
          <w:szCs w:val="22"/>
        </w:rPr>
      </w:pPr>
      <w:r w:rsidDel="00000000" w:rsidR="00000000" w:rsidRPr="00000000">
        <w:rPr>
          <w:rFonts w:ascii="Roboto" w:cs="Roboto" w:eastAsia="Roboto" w:hAnsi="Roboto"/>
          <w:sz w:val="24"/>
          <w:szCs w:val="24"/>
          <w:rtl w:val="0"/>
        </w:rPr>
        <w:t xml:space="preserve">–</w:t>
      </w:r>
      <w:r w:rsidDel="00000000" w:rsidR="00000000" w:rsidRPr="00000000">
        <w:rPr>
          <w:rFonts w:ascii="Roboto" w:cs="Roboto" w:eastAsia="Roboto" w:hAnsi="Roboto"/>
          <w:i w:val="1"/>
          <w:sz w:val="24"/>
          <w:szCs w:val="24"/>
          <w:rtl w:val="0"/>
        </w:rPr>
        <w:t xml:space="preserve"> Jesteśmy tym co wchłaniamy, a nie tym co jemy. Przetworzone, “śmieciowe” jedzenie ma niską zawartość składników odżywczych. Niemal każdej osobie potrzebna jest suplementacja. Nie istnieje jeden suplement uniwersalny dla każdego. Różni nas wiele </w:t>
      </w:r>
      <w:r w:rsidDel="00000000" w:rsidR="00000000" w:rsidRPr="00000000">
        <w:rPr>
          <w:rFonts w:ascii="Roboto" w:cs="Roboto" w:eastAsia="Roboto" w:hAnsi="Roboto"/>
          <w:sz w:val="24"/>
          <w:szCs w:val="24"/>
          <w:rtl w:val="0"/>
        </w:rPr>
        <w:t xml:space="preserve">–</w:t>
      </w:r>
      <w:r w:rsidDel="00000000" w:rsidR="00000000" w:rsidRPr="00000000">
        <w:rPr>
          <w:rFonts w:ascii="Roboto" w:cs="Roboto" w:eastAsia="Roboto" w:hAnsi="Roboto"/>
          <w:i w:val="1"/>
          <w:sz w:val="24"/>
          <w:szCs w:val="24"/>
          <w:rtl w:val="0"/>
        </w:rPr>
        <w:t xml:space="preserve"> styl życia, rodzaj wykonywanej pracy, dieta, schorzenia. Dobór suplementów powinien być rekomendowany przez specjalistów. Także przyjmowanie ich, to nie jest kuracja na kilka tygodni. Tylko regularne zażywanie przyniesie oczekiwane przez nas efekty.</w:t>
      </w:r>
      <w:r w:rsidDel="00000000" w:rsidR="00000000" w:rsidRPr="00000000">
        <w:rPr>
          <w:rFonts w:ascii="Roboto" w:cs="Roboto" w:eastAsia="Roboto" w:hAnsi="Roboto"/>
          <w:sz w:val="24"/>
          <w:szCs w:val="24"/>
          <w:rtl w:val="0"/>
        </w:rPr>
        <w:t xml:space="preserve"> – </w:t>
      </w:r>
      <w:r w:rsidDel="00000000" w:rsidR="00000000" w:rsidRPr="00000000">
        <w:rPr>
          <w:rFonts w:ascii="Roboto" w:cs="Roboto" w:eastAsia="Roboto" w:hAnsi="Roboto"/>
          <w:b w:val="1"/>
          <w:i w:val="1"/>
          <w:sz w:val="24"/>
          <w:szCs w:val="24"/>
          <w:rtl w:val="0"/>
        </w:rPr>
        <w:t xml:space="preserve">mówi Monika Królak, dietetyk kliniczny Sundose.</w:t>
      </w:r>
      <w:r w:rsidDel="00000000" w:rsidR="00000000" w:rsidRPr="00000000">
        <w:rPr>
          <w:rFonts w:ascii="Roboto" w:cs="Roboto" w:eastAsia="Roboto" w:hAnsi="Roboto"/>
          <w:i w:val="1"/>
          <w:sz w:val="24"/>
          <w:szCs w:val="24"/>
          <w:rtl w:val="0"/>
        </w:rPr>
        <w:t xml:space="preserve"> </w:t>
      </w:r>
      <w:r w:rsidDel="00000000" w:rsidR="00000000" w:rsidRPr="00000000">
        <w:rPr>
          <w:rtl w:val="0"/>
        </w:rPr>
      </w:r>
    </w:p>
    <w:p w:rsidR="00000000" w:rsidDel="00000000" w:rsidP="00000000" w:rsidRDefault="00000000" w:rsidRPr="00000000" w14:paraId="0000000E">
      <w:pPr>
        <w:spacing w:after="160" w:lineRule="auto"/>
        <w:jc w:val="both"/>
        <w:rPr>
          <w:rFonts w:ascii="Roboto" w:cs="Roboto" w:eastAsia="Roboto" w:hAnsi="Roboto"/>
          <w:sz w:val="22"/>
          <w:szCs w:val="22"/>
        </w:rPr>
      </w:pPr>
      <w:r w:rsidDel="00000000" w:rsidR="00000000" w:rsidRPr="00000000">
        <w:rPr>
          <w:rFonts w:ascii="Roboto" w:cs="Roboto" w:eastAsia="Roboto" w:hAnsi="Roboto"/>
          <w:sz w:val="24"/>
          <w:szCs w:val="24"/>
          <w:rtl w:val="0"/>
        </w:rPr>
        <w:t xml:space="preserve">–</w:t>
      </w:r>
      <w:r w:rsidDel="00000000" w:rsidR="00000000" w:rsidRPr="00000000">
        <w:rPr>
          <w:rFonts w:ascii="Roboto" w:cs="Roboto" w:eastAsia="Roboto" w:hAnsi="Roboto"/>
          <w:sz w:val="24"/>
          <w:szCs w:val="24"/>
          <w:rtl w:val="0"/>
        </w:rPr>
        <w:t xml:space="preserve"> </w:t>
      </w:r>
      <w:r w:rsidDel="00000000" w:rsidR="00000000" w:rsidRPr="00000000">
        <w:rPr>
          <w:rFonts w:ascii="Roboto" w:cs="Roboto" w:eastAsia="Roboto" w:hAnsi="Roboto"/>
          <w:i w:val="1"/>
          <w:sz w:val="24"/>
          <w:szCs w:val="24"/>
          <w:rtl w:val="0"/>
        </w:rPr>
        <w:t xml:space="preserve">Zarówno niedobór, jak i nadmiar witamin czy minerałów jest szkodliwy. Sundose postawiło na indywidualne podejście i stworzyło wywiad </w:t>
      </w:r>
      <w:r w:rsidDel="00000000" w:rsidR="00000000" w:rsidRPr="00000000">
        <w:rPr>
          <w:rFonts w:ascii="Roboto" w:cs="Roboto" w:eastAsia="Roboto" w:hAnsi="Roboto"/>
          <w:i w:val="1"/>
          <w:sz w:val="24"/>
          <w:szCs w:val="24"/>
          <w:highlight w:val="white"/>
          <w:rtl w:val="0"/>
        </w:rPr>
        <w:t xml:space="preserve">analogiczny do tego, z którym spotykamy się niejednokrotnie podczas wizyty lekarskiej</w:t>
      </w:r>
      <w:r w:rsidDel="00000000" w:rsidR="00000000" w:rsidRPr="00000000">
        <w:rPr>
          <w:rFonts w:ascii="Roboto" w:cs="Roboto" w:eastAsia="Roboto" w:hAnsi="Roboto"/>
          <w:i w:val="1"/>
          <w:sz w:val="24"/>
          <w:szCs w:val="24"/>
          <w:rtl w:val="0"/>
        </w:rPr>
        <w:t xml:space="preserve">. Pozwala nam to na skomponowanie dopasowanego do nas suplementu. Wyniki Raportu „Mądre suplementowanie. Personalizacja kluczem do sukcesu. Sundose 2020” potwierdzają taką konieczność</w:t>
      </w:r>
      <w:r w:rsidDel="00000000" w:rsidR="00000000" w:rsidRPr="00000000">
        <w:rPr>
          <w:rFonts w:ascii="Roboto" w:cs="Roboto" w:eastAsia="Roboto" w:hAnsi="Roboto"/>
          <w:sz w:val="24"/>
          <w:szCs w:val="24"/>
          <w:rtl w:val="0"/>
        </w:rPr>
        <w:t xml:space="preserve"> – </w:t>
      </w:r>
      <w:r w:rsidDel="00000000" w:rsidR="00000000" w:rsidRPr="00000000">
        <w:rPr>
          <w:rFonts w:ascii="Roboto" w:cs="Roboto" w:eastAsia="Roboto" w:hAnsi="Roboto"/>
          <w:b w:val="1"/>
          <w:i w:val="1"/>
          <w:sz w:val="24"/>
          <w:szCs w:val="24"/>
          <w:rtl w:val="0"/>
        </w:rPr>
        <w:t xml:space="preserve">ocenia Michał Gołkiewicz,</w:t>
      </w:r>
      <w:r w:rsidDel="00000000" w:rsidR="00000000" w:rsidRPr="00000000">
        <w:rPr>
          <w:rFonts w:ascii="Roboto" w:cs="Roboto" w:eastAsia="Roboto" w:hAnsi="Roboto"/>
          <w:b w:val="1"/>
          <w:sz w:val="24"/>
          <w:szCs w:val="24"/>
          <w:rtl w:val="0"/>
        </w:rPr>
        <w:t xml:space="preserve"> </w:t>
      </w:r>
      <w:r w:rsidDel="00000000" w:rsidR="00000000" w:rsidRPr="00000000">
        <w:rPr>
          <w:rFonts w:ascii="Roboto" w:cs="Roboto" w:eastAsia="Roboto" w:hAnsi="Roboto"/>
          <w:b w:val="1"/>
          <w:i w:val="1"/>
          <w:sz w:val="24"/>
          <w:szCs w:val="24"/>
          <w:rtl w:val="0"/>
        </w:rPr>
        <w:t xml:space="preserve">współzałożyciel  i prezes Sundose.</w:t>
      </w:r>
      <w:r w:rsidDel="00000000" w:rsidR="00000000" w:rsidRPr="00000000">
        <w:rPr>
          <w:rtl w:val="0"/>
        </w:rPr>
      </w:r>
    </w:p>
    <w:p w:rsidR="00000000" w:rsidDel="00000000" w:rsidP="00000000" w:rsidRDefault="00000000" w:rsidRPr="00000000" w14:paraId="0000000F">
      <w:pPr>
        <w:spacing w:after="160" w:lineRule="auto"/>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50% respondentów oczekuje, że suplementy poprawią ich stan zdrowia, a niewiele mniej, bo 48% traktuje je jako sposób uzupełnienia niedoborów witamin i minerałów. 33% ankietowanych chce polepszyć nie tylko stan skóry czy paznokci, ale także ogólne samopoczucie. Aż 46% uczestników badania decyduje się przyjmować suplementy, które działają kompleksowo. Oznacza to, że zawierają one w sobie kilka substancji, które będą wspierać organizm jednocześnie w wielu kwestiach. 42% twierdzi, że jeden preparat powinien uzupełniać różne niedobory. </w:t>
      </w:r>
    </w:p>
    <w:p w:rsidR="00000000" w:rsidDel="00000000" w:rsidP="00000000" w:rsidRDefault="00000000" w:rsidRPr="00000000" w14:paraId="00000010">
      <w:pPr>
        <w:spacing w:after="160" w:lineRule="auto"/>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Część osób wykazuje jednak sceptyczne podejście w stosunku do suplementacji. 24% uczestników badania uważa, że suplementacja bez wcześniejszych badań jest nieskuteczna; 23% jest zdania, że suplementy mogą szkodzić zdrowiu, a 17% twierdzi, że suplementy dobrane samodzielnie są nieskuteczne.</w:t>
      </w:r>
    </w:p>
    <w:p w:rsidR="00000000" w:rsidDel="00000000" w:rsidP="00000000" w:rsidRDefault="00000000" w:rsidRPr="00000000" w14:paraId="00000011">
      <w:pPr>
        <w:spacing w:after="160" w:lineRule="auto"/>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Obecna sytuacja potwierdziła powszechną opinię, że powinniśmy dbać o siebie cały rok, a nie doraźnie, tylko w konkretnych momentach. Z Raportu wynika, że</w:t>
      </w:r>
      <w:r w:rsidDel="00000000" w:rsidR="00000000" w:rsidRPr="00000000">
        <w:rPr>
          <w:rFonts w:ascii="Roboto" w:cs="Roboto" w:eastAsia="Roboto" w:hAnsi="Roboto"/>
          <w:i w:val="1"/>
          <w:sz w:val="24"/>
          <w:szCs w:val="24"/>
          <w:rtl w:val="0"/>
        </w:rPr>
        <w:t xml:space="preserve"> </w:t>
      </w:r>
      <w:r w:rsidDel="00000000" w:rsidR="00000000" w:rsidRPr="00000000">
        <w:rPr>
          <w:rFonts w:ascii="Roboto" w:cs="Roboto" w:eastAsia="Roboto" w:hAnsi="Roboto"/>
          <w:sz w:val="24"/>
          <w:szCs w:val="24"/>
          <w:rtl w:val="0"/>
        </w:rPr>
        <w:t xml:space="preserve">wśród suplementów, które mają</w:t>
      </w:r>
      <w:r w:rsidDel="00000000" w:rsidR="00000000" w:rsidRPr="00000000">
        <w:rPr>
          <w:rFonts w:ascii="Roboto" w:cs="Roboto" w:eastAsia="Roboto" w:hAnsi="Roboto"/>
          <w:sz w:val="24"/>
          <w:szCs w:val="24"/>
          <w:rtl w:val="0"/>
        </w:rPr>
        <w:t xml:space="preserve"> </w:t>
      </w:r>
      <w:r w:rsidDel="00000000" w:rsidR="00000000" w:rsidRPr="00000000">
        <w:rPr>
          <w:rFonts w:ascii="Roboto" w:cs="Roboto" w:eastAsia="Roboto" w:hAnsi="Roboto"/>
          <w:sz w:val="24"/>
          <w:szCs w:val="24"/>
          <w:rtl w:val="0"/>
        </w:rPr>
        <w:t xml:space="preserve">przynieść określony efekt, najbardziej popularne są te, wspierające układ odpornościowy – stosuje je 35% ankietowanych oraz suplementy oddziałujące na konkretne organy, takie jak wątroba, jelita, a także oczy – wybiera je 27% badanych. Najczęściej przyjmowanymi przez Polaków w ciągu ostatnich 12 miesięcy suplementami były te bogate w magnez, witaminę C oraz witaminę D3.</w:t>
      </w:r>
    </w:p>
    <w:p w:rsidR="00000000" w:rsidDel="00000000" w:rsidP="00000000" w:rsidRDefault="00000000" w:rsidRPr="00000000" w14:paraId="00000012">
      <w:pPr>
        <w:spacing w:after="160" w:lineRule="auto"/>
        <w:jc w:val="both"/>
        <w:rPr>
          <w:rFonts w:ascii="Roboto" w:cs="Roboto" w:eastAsia="Roboto" w:hAnsi="Roboto"/>
          <w:sz w:val="24"/>
          <w:szCs w:val="24"/>
        </w:rPr>
      </w:pPr>
      <w:r w:rsidDel="00000000" w:rsidR="00000000" w:rsidRPr="00000000">
        <w:rPr>
          <w:rFonts w:ascii="Roboto" w:cs="Roboto" w:eastAsia="Roboto" w:hAnsi="Roboto"/>
          <w:b w:val="1"/>
          <w:color w:val="ff9933"/>
          <w:sz w:val="24"/>
          <w:szCs w:val="24"/>
          <w:rtl w:val="0"/>
        </w:rPr>
        <w:t xml:space="preserve">Personalizacja kluczem do sukcesu </w:t>
      </w:r>
      <w:r w:rsidDel="00000000" w:rsidR="00000000" w:rsidRPr="00000000">
        <w:rPr>
          <w:rtl w:val="0"/>
        </w:rPr>
      </w:r>
    </w:p>
    <w:p w:rsidR="00000000" w:rsidDel="00000000" w:rsidP="00000000" w:rsidRDefault="00000000" w:rsidRPr="00000000" w14:paraId="00000013">
      <w:pPr>
        <w:spacing w:after="160" w:lineRule="auto"/>
        <w:jc w:val="both"/>
        <w:rPr>
          <w:rFonts w:ascii="Roboto" w:cs="Roboto" w:eastAsia="Roboto" w:hAnsi="Roboto"/>
          <w:sz w:val="22"/>
          <w:szCs w:val="22"/>
        </w:rPr>
      </w:pPr>
      <w:r w:rsidDel="00000000" w:rsidR="00000000" w:rsidRPr="00000000">
        <w:rPr>
          <w:rFonts w:ascii="Roboto" w:cs="Roboto" w:eastAsia="Roboto" w:hAnsi="Roboto"/>
          <w:sz w:val="24"/>
          <w:szCs w:val="24"/>
          <w:rtl w:val="0"/>
        </w:rPr>
        <w:t xml:space="preserve">–</w:t>
      </w:r>
      <w:r w:rsidDel="00000000" w:rsidR="00000000" w:rsidRPr="00000000">
        <w:rPr>
          <w:rFonts w:ascii="Roboto" w:cs="Roboto" w:eastAsia="Roboto" w:hAnsi="Roboto"/>
          <w:b w:val="1"/>
          <w:sz w:val="24"/>
          <w:szCs w:val="24"/>
          <w:rtl w:val="0"/>
        </w:rPr>
        <w:t xml:space="preserve"> </w:t>
      </w:r>
      <w:r w:rsidDel="00000000" w:rsidR="00000000" w:rsidRPr="00000000">
        <w:rPr>
          <w:rFonts w:ascii="Roboto" w:cs="Roboto" w:eastAsia="Roboto" w:hAnsi="Roboto"/>
          <w:i w:val="1"/>
          <w:sz w:val="24"/>
          <w:szCs w:val="24"/>
          <w:rtl w:val="0"/>
        </w:rPr>
        <w:t xml:space="preserve">W kwestii suplementów od 50 lat nic się nie zmieniło, dlatego marka Sundose tak bardzo skupiła się na personalnym podejściu, które jest kluczowym elementem mądrej suplementacji. Możemy tu mówić o suplementacji nowej generacji. Nasz zespół składa się </w:t>
      </w:r>
      <w:r w:rsidDel="00000000" w:rsidR="00000000" w:rsidRPr="00000000">
        <w:rPr>
          <w:rFonts w:ascii="Roboto" w:cs="Roboto" w:eastAsia="Roboto" w:hAnsi="Roboto"/>
          <w:i w:val="1"/>
          <w:sz w:val="24"/>
          <w:szCs w:val="24"/>
          <w:highlight w:val="white"/>
          <w:rtl w:val="0"/>
        </w:rPr>
        <w:t xml:space="preserve">ekspertów </w:t>
      </w:r>
      <w:r w:rsidDel="00000000" w:rsidR="00000000" w:rsidRPr="00000000">
        <w:rPr>
          <w:rFonts w:ascii="Roboto" w:cs="Roboto" w:eastAsia="Roboto" w:hAnsi="Roboto"/>
          <w:sz w:val="24"/>
          <w:szCs w:val="24"/>
          <w:rtl w:val="0"/>
        </w:rPr>
        <w:t xml:space="preserve">–</w:t>
      </w:r>
      <w:r w:rsidDel="00000000" w:rsidR="00000000" w:rsidRPr="00000000">
        <w:rPr>
          <w:rFonts w:ascii="Roboto" w:cs="Roboto" w:eastAsia="Roboto" w:hAnsi="Roboto"/>
          <w:i w:val="1"/>
          <w:sz w:val="24"/>
          <w:szCs w:val="24"/>
          <w:highlight w:val="white"/>
          <w:rtl w:val="0"/>
        </w:rPr>
        <w:t xml:space="preserve"> dietetyków, badaczy i farmakologów.</w:t>
      </w:r>
      <w:r w:rsidDel="00000000" w:rsidR="00000000" w:rsidRPr="00000000">
        <w:rPr>
          <w:rFonts w:ascii="Roboto" w:cs="Roboto" w:eastAsia="Roboto" w:hAnsi="Roboto"/>
          <w:i w:val="1"/>
          <w:sz w:val="24"/>
          <w:szCs w:val="24"/>
          <w:rtl w:val="0"/>
        </w:rPr>
        <w:t xml:space="preserve"> Poważnie podchodzimy do kwestii zdrowia, dlatego każde wyniki zdrowotnego wywiadu przeprowadzonego przez Sundose, dodatkowo, indywidualnie można z nami skonsultować lub dobrać skład suplementów na podstawie wyników badania krwi </w:t>
      </w:r>
      <w:r w:rsidDel="00000000" w:rsidR="00000000" w:rsidRPr="00000000">
        <w:rPr>
          <w:rFonts w:ascii="Roboto" w:cs="Roboto" w:eastAsia="Roboto" w:hAnsi="Roboto"/>
          <w:sz w:val="24"/>
          <w:szCs w:val="24"/>
          <w:rtl w:val="0"/>
        </w:rPr>
        <w:t xml:space="preserve">– </w:t>
      </w:r>
      <w:r w:rsidDel="00000000" w:rsidR="00000000" w:rsidRPr="00000000">
        <w:rPr>
          <w:rFonts w:ascii="Roboto" w:cs="Roboto" w:eastAsia="Roboto" w:hAnsi="Roboto"/>
          <w:b w:val="1"/>
          <w:i w:val="1"/>
          <w:sz w:val="24"/>
          <w:szCs w:val="24"/>
          <w:rtl w:val="0"/>
        </w:rPr>
        <w:t xml:space="preserve">podkreśla Tomasz Styk, współzałożyciel i dyrektor operacyjny Sundose.</w:t>
      </w:r>
      <w:r w:rsidDel="00000000" w:rsidR="00000000" w:rsidRPr="00000000">
        <w:rPr>
          <w:rtl w:val="0"/>
        </w:rPr>
      </w:r>
    </w:p>
    <w:p w:rsidR="00000000" w:rsidDel="00000000" w:rsidP="00000000" w:rsidRDefault="00000000" w:rsidRPr="00000000" w14:paraId="00000014">
      <w:pPr>
        <w:spacing w:after="160" w:lineRule="auto"/>
        <w:jc w:val="both"/>
        <w:rPr>
          <w:rFonts w:ascii="Roboto" w:cs="Roboto" w:eastAsia="Roboto" w:hAnsi="Roboto"/>
          <w:sz w:val="22"/>
          <w:szCs w:val="22"/>
        </w:rPr>
      </w:pPr>
      <w:r w:rsidDel="00000000" w:rsidR="00000000" w:rsidRPr="00000000">
        <w:rPr>
          <w:rFonts w:ascii="Roboto" w:cs="Roboto" w:eastAsia="Roboto" w:hAnsi="Roboto"/>
          <w:sz w:val="24"/>
          <w:szCs w:val="24"/>
          <w:rtl w:val="0"/>
        </w:rPr>
        <w:t xml:space="preserve">Personalizacja w Sundose oznacza, że każda saszetka ma unikalny skład. Jest on dopasowany indywidualnie do potrzeb i celów zdrowotnych, które chcemy osiągnąć. W skład Sundose mogą wchodzić witaminy, minerały, probiotyki, kwasy omega-3, adaptogeny  i antyoksydanty w zmiennych proporcjach, zgodnie z indywidualnym zapotrzebowaniem i preferencjami. Należy pamiętać, że suplementacja powinna być procesem ciągłym i odbywać się regularnie, by wzmacniać organizm i zapobiegać chorobom.</w:t>
      </w:r>
      <w:r w:rsidDel="00000000" w:rsidR="00000000" w:rsidRPr="00000000">
        <w:rPr>
          <w:rtl w:val="0"/>
        </w:rPr>
      </w:r>
    </w:p>
    <w:p w:rsidR="00000000" w:rsidDel="00000000" w:rsidP="00000000" w:rsidRDefault="00000000" w:rsidRPr="00000000" w14:paraId="00000015">
      <w:pPr>
        <w:spacing w:after="160" w:lineRule="auto"/>
        <w:jc w:val="both"/>
        <w:rPr>
          <w:rFonts w:ascii="Roboto" w:cs="Roboto" w:eastAsia="Roboto" w:hAnsi="Roboto"/>
        </w:rPr>
      </w:pPr>
      <w:r w:rsidDel="00000000" w:rsidR="00000000" w:rsidRPr="00000000">
        <w:rPr>
          <w:rtl w:val="0"/>
        </w:rPr>
      </w:r>
    </w:p>
    <w:p w:rsidR="00000000" w:rsidDel="00000000" w:rsidP="00000000" w:rsidRDefault="00000000" w:rsidRPr="00000000" w14:paraId="00000016">
      <w:pPr>
        <w:spacing w:after="160" w:lineRule="auto"/>
        <w:ind w:left="0" w:firstLine="0"/>
        <w:jc w:val="both"/>
        <w:rPr>
          <w:rFonts w:ascii="Roboto" w:cs="Roboto" w:eastAsia="Roboto" w:hAnsi="Roboto"/>
          <w:sz w:val="22"/>
          <w:szCs w:val="22"/>
        </w:rPr>
      </w:pPr>
      <w:r w:rsidDel="00000000" w:rsidR="00000000" w:rsidRPr="00000000">
        <w:rPr>
          <w:rFonts w:ascii="Roboto" w:cs="Roboto" w:eastAsia="Roboto" w:hAnsi="Roboto"/>
          <w:rtl w:val="0"/>
        </w:rPr>
        <w:t xml:space="preserve">*Raport „Mądre suplementowanie. Personalizacja kluczem do sukcesu. Sundose 2020” na podstawie badania przeprowadzonego przez </w:t>
      </w:r>
      <w:r w:rsidDel="00000000" w:rsidR="00000000" w:rsidRPr="00000000">
        <w:rPr>
          <w:rFonts w:ascii="Roboto" w:cs="Roboto" w:eastAsia="Roboto" w:hAnsi="Roboto"/>
          <w:highlight w:val="white"/>
          <w:rtl w:val="0"/>
        </w:rPr>
        <w:t xml:space="preserve">ARC Rynek i Opinia sp. z o.o. we wrześniu 2020 na grupie 1004 Polaków w wieku 18-65 lat </w:t>
      </w:r>
      <w:r w:rsidDel="00000000" w:rsidR="00000000" w:rsidRPr="00000000">
        <w:rPr>
          <w:rtl w:val="0"/>
        </w:rPr>
      </w:r>
    </w:p>
    <w:p w:rsidR="00000000" w:rsidDel="00000000" w:rsidP="00000000" w:rsidRDefault="00000000" w:rsidRPr="00000000" w14:paraId="00000017">
      <w:pPr>
        <w:spacing w:after="160" w:lineRule="auto"/>
        <w:jc w:val="both"/>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18">
      <w:pPr>
        <w:spacing w:after="160" w:lineRule="auto"/>
        <w:ind w:left="0" w:firstLine="0"/>
        <w:rPr>
          <w:rFonts w:ascii="Roboto" w:cs="Roboto" w:eastAsia="Roboto" w:hAnsi="Roboto"/>
          <w:b w:val="1"/>
          <w:sz w:val="22"/>
          <w:szCs w:val="22"/>
        </w:rPr>
      </w:pPr>
      <w:r w:rsidDel="00000000" w:rsidR="00000000" w:rsidRPr="00000000">
        <w:rPr>
          <w:rtl w:val="0"/>
        </w:rPr>
      </w:r>
    </w:p>
    <w:p w:rsidR="00000000" w:rsidDel="00000000" w:rsidP="00000000" w:rsidRDefault="00000000" w:rsidRPr="00000000" w14:paraId="00000019">
      <w:pPr>
        <w:spacing w:after="160" w:lineRule="auto"/>
        <w:ind w:left="0" w:firstLine="0"/>
        <w:rPr>
          <w:rFonts w:ascii="Roboto" w:cs="Roboto" w:eastAsia="Roboto" w:hAnsi="Roboto"/>
          <w:b w:val="1"/>
          <w:sz w:val="22"/>
          <w:szCs w:val="22"/>
        </w:rPr>
      </w:pPr>
      <w:r w:rsidDel="00000000" w:rsidR="00000000" w:rsidRPr="00000000">
        <w:rPr>
          <w:rFonts w:ascii="Roboto" w:cs="Roboto" w:eastAsia="Roboto" w:hAnsi="Roboto"/>
          <w:b w:val="1"/>
          <w:sz w:val="22"/>
          <w:szCs w:val="22"/>
          <w:rtl w:val="0"/>
        </w:rPr>
        <w:t xml:space="preserve">Kontakt dla mediów:</w:t>
      </w:r>
    </w:p>
    <w:p w:rsidR="00000000" w:rsidDel="00000000" w:rsidP="00000000" w:rsidRDefault="00000000" w:rsidRPr="00000000" w14:paraId="0000001A">
      <w:pPr>
        <w:spacing w:after="160" w:lineRule="auto"/>
        <w:ind w:left="0" w:firstLine="0"/>
        <w:rPr>
          <w:rFonts w:ascii="Roboto" w:cs="Roboto" w:eastAsia="Roboto" w:hAnsi="Roboto"/>
          <w:sz w:val="22"/>
          <w:szCs w:val="22"/>
        </w:rPr>
      </w:pPr>
      <w:r w:rsidDel="00000000" w:rsidR="00000000" w:rsidRPr="00000000">
        <w:rPr>
          <w:rFonts w:ascii="Roboto" w:cs="Roboto" w:eastAsia="Roboto" w:hAnsi="Roboto"/>
          <w:sz w:val="22"/>
          <w:szCs w:val="22"/>
          <w:rtl w:val="0"/>
        </w:rPr>
        <w:t xml:space="preserve">Biuro prasowe Sundose</w:t>
      </w:r>
    </w:p>
    <w:p w:rsidR="00000000" w:rsidDel="00000000" w:rsidP="00000000" w:rsidRDefault="00000000" w:rsidRPr="00000000" w14:paraId="0000001B">
      <w:pPr>
        <w:spacing w:after="160" w:lineRule="auto"/>
        <w:ind w:left="0" w:firstLine="0"/>
        <w:rPr>
          <w:rFonts w:ascii="Roboto" w:cs="Roboto" w:eastAsia="Roboto" w:hAnsi="Roboto"/>
          <w:sz w:val="22"/>
          <w:szCs w:val="22"/>
        </w:rPr>
      </w:pPr>
      <w:r w:rsidDel="00000000" w:rsidR="00000000" w:rsidRPr="00000000">
        <w:rPr>
          <w:rFonts w:ascii="Roboto" w:cs="Roboto" w:eastAsia="Roboto" w:hAnsi="Roboto"/>
          <w:sz w:val="22"/>
          <w:szCs w:val="22"/>
          <w:rtl w:val="0"/>
        </w:rPr>
        <w:t xml:space="preserve">Ewa Grzywacz</w:t>
      </w:r>
    </w:p>
    <w:p w:rsidR="00000000" w:rsidDel="00000000" w:rsidP="00000000" w:rsidRDefault="00000000" w:rsidRPr="00000000" w14:paraId="0000001C">
      <w:pPr>
        <w:spacing w:after="160" w:lineRule="auto"/>
        <w:ind w:left="0" w:firstLine="0"/>
        <w:rPr>
          <w:rFonts w:ascii="Roboto" w:cs="Roboto" w:eastAsia="Roboto" w:hAnsi="Roboto"/>
          <w:sz w:val="22"/>
          <w:szCs w:val="22"/>
        </w:rPr>
      </w:pPr>
      <w:r w:rsidDel="00000000" w:rsidR="00000000" w:rsidRPr="00000000">
        <w:rPr>
          <w:rFonts w:ascii="Roboto" w:cs="Roboto" w:eastAsia="Roboto" w:hAnsi="Roboto"/>
          <w:sz w:val="22"/>
          <w:szCs w:val="22"/>
          <w:rtl w:val="0"/>
        </w:rPr>
        <w:t xml:space="preserve">e.grzywacz@lensomai.com</w:t>
      </w:r>
    </w:p>
    <w:p w:rsidR="00000000" w:rsidDel="00000000" w:rsidP="00000000" w:rsidRDefault="00000000" w:rsidRPr="00000000" w14:paraId="0000001D">
      <w:pPr>
        <w:spacing w:after="160" w:lineRule="auto"/>
        <w:ind w:left="0" w:firstLine="0"/>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1E">
      <w:pPr>
        <w:spacing w:after="160" w:lineRule="auto"/>
        <w:ind w:left="0" w:firstLine="0"/>
        <w:jc w:val="center"/>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1F">
      <w:pPr>
        <w:spacing w:after="160" w:lineRule="auto"/>
        <w:ind w:left="0" w:firstLine="0"/>
        <w:jc w:val="center"/>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20">
      <w:pPr>
        <w:spacing w:after="160" w:lineRule="auto"/>
        <w:ind w:left="0" w:firstLine="0"/>
        <w:jc w:val="center"/>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21">
      <w:pPr>
        <w:spacing w:after="160" w:lineRule="auto"/>
        <w:ind w:left="0" w:firstLine="0"/>
        <w:jc w:val="center"/>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22">
      <w:pPr>
        <w:spacing w:after="160" w:lineRule="auto"/>
        <w:ind w:left="0" w:firstLine="0"/>
        <w:jc w:val="center"/>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23">
      <w:pPr>
        <w:spacing w:after="160" w:lineRule="auto"/>
        <w:ind w:left="0" w:firstLine="0"/>
        <w:jc w:val="center"/>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24">
      <w:pPr>
        <w:spacing w:after="160" w:lineRule="auto"/>
        <w:ind w:left="0" w:firstLine="0"/>
        <w:jc w:val="center"/>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25">
      <w:pPr>
        <w:spacing w:after="160" w:lineRule="auto"/>
        <w:ind w:left="0" w:firstLine="0"/>
        <w:jc w:val="center"/>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26">
      <w:pPr>
        <w:spacing w:after="160" w:lineRule="auto"/>
        <w:ind w:left="0" w:firstLine="0"/>
        <w:jc w:val="center"/>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27">
      <w:pPr>
        <w:spacing w:after="160" w:lineRule="auto"/>
        <w:ind w:left="0" w:firstLine="0"/>
        <w:jc w:val="center"/>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28">
      <w:pPr>
        <w:spacing w:after="160" w:lineRule="auto"/>
        <w:ind w:left="0" w:firstLine="0"/>
        <w:jc w:val="center"/>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29">
      <w:pPr>
        <w:spacing w:after="160" w:lineRule="auto"/>
        <w:ind w:left="0" w:firstLine="0"/>
        <w:jc w:val="center"/>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2A">
      <w:pPr>
        <w:spacing w:after="160" w:lineRule="auto"/>
        <w:ind w:left="0" w:firstLine="0"/>
        <w:jc w:val="center"/>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2B">
      <w:pPr>
        <w:spacing w:after="160" w:lineRule="auto"/>
        <w:ind w:left="0" w:firstLine="0"/>
        <w:jc w:val="center"/>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2C">
      <w:pPr>
        <w:spacing w:after="160" w:lineRule="auto"/>
        <w:ind w:left="0" w:firstLine="0"/>
        <w:jc w:val="center"/>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2D">
      <w:pPr>
        <w:spacing w:after="160" w:lineRule="auto"/>
        <w:ind w:left="0" w:firstLine="0"/>
        <w:jc w:val="center"/>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2E">
      <w:pPr>
        <w:spacing w:after="160" w:lineRule="auto"/>
        <w:ind w:left="0" w:firstLine="0"/>
        <w:jc w:val="center"/>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2F">
      <w:pPr>
        <w:spacing w:after="160" w:lineRule="auto"/>
        <w:ind w:left="0" w:firstLine="0"/>
        <w:jc w:val="center"/>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30">
      <w:pPr>
        <w:spacing w:after="160" w:lineRule="auto"/>
        <w:ind w:left="0" w:firstLine="0"/>
        <w:jc w:val="center"/>
        <w:rPr>
          <w:rFonts w:ascii="Roboto" w:cs="Roboto" w:eastAsia="Roboto" w:hAnsi="Roboto"/>
          <w:sz w:val="22"/>
          <w:szCs w:val="22"/>
        </w:rPr>
      </w:pPr>
      <w:r w:rsidDel="00000000" w:rsidR="00000000" w:rsidRPr="00000000">
        <w:rPr>
          <w:rFonts w:ascii="Roboto" w:cs="Roboto" w:eastAsia="Roboto" w:hAnsi="Roboto"/>
          <w:sz w:val="22"/>
          <w:szCs w:val="22"/>
          <w:rtl w:val="0"/>
        </w:rPr>
        <w:t xml:space="preserve">***</w:t>
      </w:r>
    </w:p>
    <w:p w:rsidR="00000000" w:rsidDel="00000000" w:rsidP="00000000" w:rsidRDefault="00000000" w:rsidRPr="00000000" w14:paraId="00000031">
      <w:pPr>
        <w:spacing w:after="160" w:lineRule="auto"/>
        <w:jc w:val="center"/>
        <w:rPr>
          <w:rFonts w:ascii="Roboto" w:cs="Roboto" w:eastAsia="Roboto" w:hAnsi="Roboto"/>
          <w:sz w:val="22"/>
          <w:szCs w:val="22"/>
        </w:rPr>
      </w:pPr>
      <w:r w:rsidDel="00000000" w:rsidR="00000000" w:rsidRPr="00000000">
        <w:rPr>
          <w:rFonts w:ascii="Roboto" w:cs="Roboto" w:eastAsia="Roboto" w:hAnsi="Roboto"/>
          <w:b w:val="1"/>
          <w:sz w:val="24"/>
          <w:szCs w:val="24"/>
          <w:rtl w:val="0"/>
        </w:rPr>
        <w:t xml:space="preserve">Liczby i fakty z raportu „Mądre suplementowanie. Personalizacja kluczem do sukcesu.  Sundose 2020”</w:t>
      </w:r>
      <w:r w:rsidDel="00000000" w:rsidR="00000000" w:rsidRPr="00000000">
        <w:rPr>
          <w:rtl w:val="0"/>
        </w:rPr>
      </w:r>
    </w:p>
    <w:p w:rsidR="00000000" w:rsidDel="00000000" w:rsidP="00000000" w:rsidRDefault="00000000" w:rsidRPr="00000000" w14:paraId="00000032">
      <w:pPr>
        <w:spacing w:after="16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33">
      <w:pPr>
        <w:numPr>
          <w:ilvl w:val="0"/>
          <w:numId w:val="6"/>
        </w:numPr>
        <w:ind w:left="786" w:hanging="360"/>
        <w:rPr>
          <w:rFonts w:ascii="Roboto" w:cs="Roboto" w:eastAsia="Roboto" w:hAnsi="Roboto"/>
          <w:sz w:val="22"/>
          <w:szCs w:val="22"/>
        </w:rPr>
      </w:pPr>
      <w:r w:rsidDel="00000000" w:rsidR="00000000" w:rsidRPr="00000000">
        <w:rPr>
          <w:rFonts w:ascii="Roboto" w:cs="Roboto" w:eastAsia="Roboto" w:hAnsi="Roboto"/>
          <w:b w:val="1"/>
          <w:color w:val="ff9933"/>
          <w:sz w:val="22"/>
          <w:szCs w:val="22"/>
          <w:rtl w:val="0"/>
        </w:rPr>
        <w:t xml:space="preserve"> Stosowanie suplementacji </w:t>
      </w:r>
      <w:r w:rsidDel="00000000" w:rsidR="00000000" w:rsidRPr="00000000">
        <w:rPr>
          <w:rtl w:val="0"/>
        </w:rPr>
      </w:r>
    </w:p>
    <w:p w:rsidR="00000000" w:rsidDel="00000000" w:rsidP="00000000" w:rsidRDefault="00000000" w:rsidRPr="00000000" w14:paraId="00000034">
      <w:pPr>
        <w:numPr>
          <w:ilvl w:val="0"/>
          <w:numId w:val="4"/>
        </w:numPr>
        <w:ind w:left="786" w:hanging="360"/>
        <w:rPr>
          <w:sz w:val="22"/>
          <w:szCs w:val="22"/>
        </w:rPr>
      </w:pPr>
      <w:r w:rsidDel="00000000" w:rsidR="00000000" w:rsidRPr="00000000">
        <w:rPr>
          <w:rFonts w:ascii="Roboto" w:cs="Roboto" w:eastAsia="Roboto" w:hAnsi="Roboto"/>
          <w:sz w:val="22"/>
          <w:szCs w:val="22"/>
          <w:rtl w:val="0"/>
        </w:rPr>
        <w:t xml:space="preserve">Tak </w:t>
      </w:r>
      <w:r w:rsidDel="00000000" w:rsidR="00000000" w:rsidRPr="00000000">
        <w:rPr>
          <w:rFonts w:ascii="Roboto" w:cs="Roboto" w:eastAsia="Roboto" w:hAnsi="Roboto"/>
          <w:b w:val="1"/>
          <w:sz w:val="22"/>
          <w:szCs w:val="22"/>
          <w:rtl w:val="0"/>
        </w:rPr>
        <w:t xml:space="preserve">64%</w:t>
      </w:r>
      <w:r w:rsidDel="00000000" w:rsidR="00000000" w:rsidRPr="00000000">
        <w:rPr>
          <w:rtl w:val="0"/>
        </w:rPr>
      </w:r>
    </w:p>
    <w:p w:rsidR="00000000" w:rsidDel="00000000" w:rsidP="00000000" w:rsidRDefault="00000000" w:rsidRPr="00000000" w14:paraId="00000035">
      <w:pPr>
        <w:numPr>
          <w:ilvl w:val="0"/>
          <w:numId w:val="4"/>
        </w:numPr>
        <w:ind w:left="786" w:hanging="360"/>
        <w:rPr>
          <w:sz w:val="22"/>
          <w:szCs w:val="22"/>
        </w:rPr>
      </w:pPr>
      <w:r w:rsidDel="00000000" w:rsidR="00000000" w:rsidRPr="00000000">
        <w:rPr>
          <w:rFonts w:ascii="Roboto" w:cs="Roboto" w:eastAsia="Roboto" w:hAnsi="Roboto"/>
          <w:sz w:val="22"/>
          <w:szCs w:val="22"/>
          <w:rtl w:val="0"/>
        </w:rPr>
        <w:t xml:space="preserve">Nie </w:t>
      </w:r>
      <w:r w:rsidDel="00000000" w:rsidR="00000000" w:rsidRPr="00000000">
        <w:rPr>
          <w:rFonts w:ascii="Roboto" w:cs="Roboto" w:eastAsia="Roboto" w:hAnsi="Roboto"/>
          <w:b w:val="1"/>
          <w:sz w:val="22"/>
          <w:szCs w:val="22"/>
          <w:rtl w:val="0"/>
        </w:rPr>
        <w:t xml:space="preserve">36%</w:t>
      </w:r>
    </w:p>
    <w:p w:rsidR="00000000" w:rsidDel="00000000" w:rsidP="00000000" w:rsidRDefault="00000000" w:rsidRPr="00000000" w14:paraId="00000036">
      <w:pPr>
        <w:ind w:left="786" w:firstLine="0"/>
        <w:rPr>
          <w:rFonts w:ascii="Roboto" w:cs="Roboto" w:eastAsia="Roboto" w:hAnsi="Roboto"/>
          <w:b w:val="1"/>
          <w:sz w:val="22"/>
          <w:szCs w:val="22"/>
        </w:rPr>
      </w:pPr>
      <w:r w:rsidDel="00000000" w:rsidR="00000000" w:rsidRPr="00000000">
        <w:rPr>
          <w:rtl w:val="0"/>
        </w:rPr>
      </w:r>
    </w:p>
    <w:p w:rsidR="00000000" w:rsidDel="00000000" w:rsidP="00000000" w:rsidRDefault="00000000" w:rsidRPr="00000000" w14:paraId="00000037">
      <w:pPr>
        <w:numPr>
          <w:ilvl w:val="0"/>
          <w:numId w:val="6"/>
        </w:numPr>
        <w:ind w:left="786" w:hanging="360"/>
        <w:rPr>
          <w:rFonts w:ascii="Roboto" w:cs="Roboto" w:eastAsia="Roboto" w:hAnsi="Roboto"/>
          <w:b w:val="1"/>
          <w:sz w:val="22"/>
          <w:szCs w:val="22"/>
          <w:u w:val="none"/>
        </w:rPr>
      </w:pPr>
      <w:r w:rsidDel="00000000" w:rsidR="00000000" w:rsidRPr="00000000">
        <w:rPr>
          <w:rFonts w:ascii="Roboto" w:cs="Roboto" w:eastAsia="Roboto" w:hAnsi="Roboto"/>
          <w:b w:val="1"/>
          <w:sz w:val="22"/>
          <w:szCs w:val="22"/>
          <w:rtl w:val="0"/>
        </w:rPr>
        <w:t xml:space="preserve"> </w:t>
      </w:r>
      <w:r w:rsidDel="00000000" w:rsidR="00000000" w:rsidRPr="00000000">
        <w:rPr>
          <w:rFonts w:ascii="Roboto" w:cs="Roboto" w:eastAsia="Roboto" w:hAnsi="Roboto"/>
          <w:b w:val="1"/>
          <w:color w:val="ff9933"/>
          <w:sz w:val="22"/>
          <w:szCs w:val="22"/>
          <w:rtl w:val="0"/>
        </w:rPr>
        <w:t xml:space="preserve">Powody stosowania suplementów </w:t>
      </w:r>
    </w:p>
    <w:p w:rsidR="00000000" w:rsidDel="00000000" w:rsidP="00000000" w:rsidRDefault="00000000" w:rsidRPr="00000000" w14:paraId="00000038">
      <w:pPr>
        <w:numPr>
          <w:ilvl w:val="0"/>
          <w:numId w:val="1"/>
        </w:numPr>
        <w:ind w:left="720" w:hanging="360"/>
        <w:rPr>
          <w:sz w:val="22"/>
          <w:szCs w:val="22"/>
        </w:rPr>
      </w:pPr>
      <w:r w:rsidDel="00000000" w:rsidR="00000000" w:rsidRPr="00000000">
        <w:rPr>
          <w:rFonts w:ascii="Roboto" w:cs="Roboto" w:eastAsia="Roboto" w:hAnsi="Roboto"/>
          <w:sz w:val="22"/>
          <w:szCs w:val="22"/>
          <w:rtl w:val="0"/>
        </w:rPr>
        <w:t xml:space="preserve">Profilaktycznie </w:t>
      </w:r>
      <w:r w:rsidDel="00000000" w:rsidR="00000000" w:rsidRPr="00000000">
        <w:rPr>
          <w:rFonts w:ascii="Roboto" w:cs="Roboto" w:eastAsia="Roboto" w:hAnsi="Roboto"/>
          <w:b w:val="1"/>
          <w:sz w:val="22"/>
          <w:szCs w:val="22"/>
          <w:rtl w:val="0"/>
        </w:rPr>
        <w:t xml:space="preserve">50%</w:t>
      </w:r>
      <w:r w:rsidDel="00000000" w:rsidR="00000000" w:rsidRPr="00000000">
        <w:rPr>
          <w:rtl w:val="0"/>
        </w:rPr>
      </w:r>
    </w:p>
    <w:p w:rsidR="00000000" w:rsidDel="00000000" w:rsidP="00000000" w:rsidRDefault="00000000" w:rsidRPr="00000000" w14:paraId="00000039">
      <w:pPr>
        <w:numPr>
          <w:ilvl w:val="0"/>
          <w:numId w:val="1"/>
        </w:numPr>
        <w:ind w:left="720" w:hanging="360"/>
        <w:rPr>
          <w:sz w:val="22"/>
          <w:szCs w:val="22"/>
        </w:rPr>
      </w:pPr>
      <w:r w:rsidDel="00000000" w:rsidR="00000000" w:rsidRPr="00000000">
        <w:rPr>
          <w:rFonts w:ascii="Roboto" w:cs="Roboto" w:eastAsia="Roboto" w:hAnsi="Roboto"/>
          <w:sz w:val="22"/>
          <w:szCs w:val="22"/>
          <w:rtl w:val="0"/>
        </w:rPr>
        <w:t xml:space="preserve">Osłabienie </w:t>
      </w:r>
      <w:r w:rsidDel="00000000" w:rsidR="00000000" w:rsidRPr="00000000">
        <w:rPr>
          <w:rFonts w:ascii="Roboto" w:cs="Roboto" w:eastAsia="Roboto" w:hAnsi="Roboto"/>
          <w:b w:val="1"/>
          <w:sz w:val="22"/>
          <w:szCs w:val="22"/>
          <w:rtl w:val="0"/>
        </w:rPr>
        <w:t xml:space="preserve">40%</w:t>
      </w:r>
      <w:r w:rsidDel="00000000" w:rsidR="00000000" w:rsidRPr="00000000">
        <w:rPr>
          <w:rtl w:val="0"/>
        </w:rPr>
      </w:r>
    </w:p>
    <w:p w:rsidR="00000000" w:rsidDel="00000000" w:rsidP="00000000" w:rsidRDefault="00000000" w:rsidRPr="00000000" w14:paraId="0000003A">
      <w:pPr>
        <w:numPr>
          <w:ilvl w:val="0"/>
          <w:numId w:val="1"/>
        </w:numPr>
        <w:ind w:left="720" w:hanging="360"/>
        <w:rPr>
          <w:sz w:val="22"/>
          <w:szCs w:val="22"/>
        </w:rPr>
      </w:pPr>
      <w:r w:rsidDel="00000000" w:rsidR="00000000" w:rsidRPr="00000000">
        <w:rPr>
          <w:rFonts w:ascii="Roboto" w:cs="Roboto" w:eastAsia="Roboto" w:hAnsi="Roboto"/>
          <w:sz w:val="22"/>
          <w:szCs w:val="22"/>
          <w:rtl w:val="0"/>
        </w:rPr>
        <w:t xml:space="preserve">Chęć poprawy stan skóry/włosów</w:t>
      </w:r>
      <w:r w:rsidDel="00000000" w:rsidR="00000000" w:rsidRPr="00000000">
        <w:rPr>
          <w:rFonts w:ascii="Roboto" w:cs="Roboto" w:eastAsia="Roboto" w:hAnsi="Roboto"/>
          <w:b w:val="1"/>
          <w:sz w:val="22"/>
          <w:szCs w:val="22"/>
          <w:rtl w:val="0"/>
        </w:rPr>
        <w:t xml:space="preserve"> 24% </w:t>
      </w:r>
      <w:r w:rsidDel="00000000" w:rsidR="00000000" w:rsidRPr="00000000">
        <w:rPr>
          <w:rtl w:val="0"/>
        </w:rPr>
      </w:r>
    </w:p>
    <w:p w:rsidR="00000000" w:rsidDel="00000000" w:rsidP="00000000" w:rsidRDefault="00000000" w:rsidRPr="00000000" w14:paraId="0000003B">
      <w:pPr>
        <w:numPr>
          <w:ilvl w:val="0"/>
          <w:numId w:val="1"/>
        </w:numPr>
        <w:ind w:left="720" w:hanging="360"/>
        <w:rPr>
          <w:sz w:val="22"/>
          <w:szCs w:val="22"/>
        </w:rPr>
      </w:pPr>
      <w:r w:rsidDel="00000000" w:rsidR="00000000" w:rsidRPr="00000000">
        <w:rPr>
          <w:rFonts w:ascii="Roboto" w:cs="Roboto" w:eastAsia="Roboto" w:hAnsi="Roboto"/>
          <w:sz w:val="22"/>
          <w:szCs w:val="22"/>
          <w:rtl w:val="0"/>
        </w:rPr>
        <w:t xml:space="preserve">Zalecił mi to lekarz </w:t>
      </w:r>
      <w:r w:rsidDel="00000000" w:rsidR="00000000" w:rsidRPr="00000000">
        <w:rPr>
          <w:rFonts w:ascii="Roboto" w:cs="Roboto" w:eastAsia="Roboto" w:hAnsi="Roboto"/>
          <w:b w:val="1"/>
          <w:sz w:val="22"/>
          <w:szCs w:val="22"/>
          <w:rtl w:val="0"/>
        </w:rPr>
        <w:t xml:space="preserve">23%</w:t>
      </w:r>
      <w:r w:rsidDel="00000000" w:rsidR="00000000" w:rsidRPr="00000000">
        <w:rPr>
          <w:rtl w:val="0"/>
        </w:rPr>
      </w:r>
    </w:p>
    <w:p w:rsidR="00000000" w:rsidDel="00000000" w:rsidP="00000000" w:rsidRDefault="00000000" w:rsidRPr="00000000" w14:paraId="0000003C">
      <w:pPr>
        <w:numPr>
          <w:ilvl w:val="0"/>
          <w:numId w:val="1"/>
        </w:numPr>
        <w:ind w:left="720" w:hanging="360"/>
        <w:rPr>
          <w:sz w:val="22"/>
          <w:szCs w:val="22"/>
        </w:rPr>
      </w:pPr>
      <w:r w:rsidDel="00000000" w:rsidR="00000000" w:rsidRPr="00000000">
        <w:rPr>
          <w:rFonts w:ascii="Roboto" w:cs="Roboto" w:eastAsia="Roboto" w:hAnsi="Roboto"/>
          <w:sz w:val="22"/>
          <w:szCs w:val="22"/>
          <w:rtl w:val="0"/>
        </w:rPr>
        <w:t xml:space="preserve">Choroba </w:t>
      </w:r>
      <w:r w:rsidDel="00000000" w:rsidR="00000000" w:rsidRPr="00000000">
        <w:rPr>
          <w:rFonts w:ascii="Roboto" w:cs="Roboto" w:eastAsia="Roboto" w:hAnsi="Roboto"/>
          <w:b w:val="1"/>
          <w:sz w:val="22"/>
          <w:szCs w:val="22"/>
          <w:rtl w:val="0"/>
        </w:rPr>
        <w:t xml:space="preserve">13%</w:t>
      </w:r>
      <w:r w:rsidDel="00000000" w:rsidR="00000000" w:rsidRPr="00000000">
        <w:rPr>
          <w:rtl w:val="0"/>
        </w:rPr>
      </w:r>
    </w:p>
    <w:p w:rsidR="00000000" w:rsidDel="00000000" w:rsidP="00000000" w:rsidRDefault="00000000" w:rsidRPr="00000000" w14:paraId="0000003D">
      <w:pPr>
        <w:numPr>
          <w:ilvl w:val="0"/>
          <w:numId w:val="1"/>
        </w:numPr>
        <w:ind w:left="720" w:hanging="360"/>
        <w:rPr>
          <w:sz w:val="22"/>
          <w:szCs w:val="22"/>
        </w:rPr>
      </w:pPr>
      <w:r w:rsidDel="00000000" w:rsidR="00000000" w:rsidRPr="00000000">
        <w:rPr>
          <w:rFonts w:ascii="Roboto" w:cs="Roboto" w:eastAsia="Roboto" w:hAnsi="Roboto"/>
          <w:sz w:val="22"/>
          <w:szCs w:val="22"/>
          <w:rtl w:val="0"/>
        </w:rPr>
        <w:t xml:space="preserve">Sport </w:t>
      </w:r>
      <w:r w:rsidDel="00000000" w:rsidR="00000000" w:rsidRPr="00000000">
        <w:rPr>
          <w:rFonts w:ascii="Roboto" w:cs="Roboto" w:eastAsia="Roboto" w:hAnsi="Roboto"/>
          <w:b w:val="1"/>
          <w:sz w:val="22"/>
          <w:szCs w:val="22"/>
          <w:rtl w:val="0"/>
        </w:rPr>
        <w:t xml:space="preserve">13%</w:t>
      </w:r>
      <w:r w:rsidDel="00000000" w:rsidR="00000000" w:rsidRPr="00000000">
        <w:rPr>
          <w:rtl w:val="0"/>
        </w:rPr>
      </w:r>
    </w:p>
    <w:p w:rsidR="00000000" w:rsidDel="00000000" w:rsidP="00000000" w:rsidRDefault="00000000" w:rsidRPr="00000000" w14:paraId="0000003E">
      <w:pPr>
        <w:numPr>
          <w:ilvl w:val="0"/>
          <w:numId w:val="1"/>
        </w:numPr>
        <w:ind w:left="720" w:hanging="360"/>
        <w:rPr>
          <w:sz w:val="22"/>
          <w:szCs w:val="22"/>
        </w:rPr>
      </w:pPr>
      <w:r w:rsidDel="00000000" w:rsidR="00000000" w:rsidRPr="00000000">
        <w:rPr>
          <w:rFonts w:ascii="Roboto" w:cs="Roboto" w:eastAsia="Roboto" w:hAnsi="Roboto"/>
          <w:sz w:val="22"/>
          <w:szCs w:val="22"/>
          <w:rtl w:val="0"/>
        </w:rPr>
        <w:t xml:space="preserve">Uzupełnienie niedoborów </w:t>
      </w:r>
      <w:r w:rsidDel="00000000" w:rsidR="00000000" w:rsidRPr="00000000">
        <w:rPr>
          <w:rFonts w:ascii="Roboto" w:cs="Roboto" w:eastAsia="Roboto" w:hAnsi="Roboto"/>
          <w:b w:val="1"/>
          <w:sz w:val="22"/>
          <w:szCs w:val="22"/>
          <w:rtl w:val="0"/>
        </w:rPr>
        <w:t xml:space="preserve">12%</w:t>
      </w:r>
      <w:r w:rsidDel="00000000" w:rsidR="00000000" w:rsidRPr="00000000">
        <w:rPr>
          <w:rtl w:val="0"/>
        </w:rPr>
      </w:r>
    </w:p>
    <w:p w:rsidR="00000000" w:rsidDel="00000000" w:rsidP="00000000" w:rsidRDefault="00000000" w:rsidRPr="00000000" w14:paraId="0000003F">
      <w:pPr>
        <w:numPr>
          <w:ilvl w:val="0"/>
          <w:numId w:val="1"/>
        </w:numPr>
        <w:ind w:left="720" w:hanging="360"/>
        <w:rPr>
          <w:sz w:val="22"/>
          <w:szCs w:val="22"/>
        </w:rPr>
      </w:pPr>
      <w:r w:rsidDel="00000000" w:rsidR="00000000" w:rsidRPr="00000000">
        <w:rPr>
          <w:rFonts w:ascii="Roboto" w:cs="Roboto" w:eastAsia="Roboto" w:hAnsi="Roboto"/>
          <w:sz w:val="22"/>
          <w:szCs w:val="22"/>
          <w:rtl w:val="0"/>
        </w:rPr>
        <w:t xml:space="preserve">Chęć utraty wagi </w:t>
      </w:r>
      <w:r w:rsidDel="00000000" w:rsidR="00000000" w:rsidRPr="00000000">
        <w:rPr>
          <w:rFonts w:ascii="Roboto" w:cs="Roboto" w:eastAsia="Roboto" w:hAnsi="Roboto"/>
          <w:b w:val="1"/>
          <w:sz w:val="22"/>
          <w:szCs w:val="22"/>
          <w:rtl w:val="0"/>
        </w:rPr>
        <w:t xml:space="preserve">10 %</w:t>
      </w:r>
      <w:r w:rsidDel="00000000" w:rsidR="00000000" w:rsidRPr="00000000">
        <w:rPr>
          <w:rtl w:val="0"/>
        </w:rPr>
      </w:r>
    </w:p>
    <w:p w:rsidR="00000000" w:rsidDel="00000000" w:rsidP="00000000" w:rsidRDefault="00000000" w:rsidRPr="00000000" w14:paraId="00000040">
      <w:pPr>
        <w:numPr>
          <w:ilvl w:val="0"/>
          <w:numId w:val="1"/>
        </w:numPr>
        <w:ind w:left="720" w:hanging="360"/>
        <w:rPr>
          <w:sz w:val="22"/>
          <w:szCs w:val="22"/>
        </w:rPr>
      </w:pPr>
      <w:r w:rsidDel="00000000" w:rsidR="00000000" w:rsidRPr="00000000">
        <w:rPr>
          <w:rFonts w:ascii="Roboto" w:cs="Roboto" w:eastAsia="Roboto" w:hAnsi="Roboto"/>
          <w:sz w:val="22"/>
          <w:szCs w:val="22"/>
          <w:rtl w:val="0"/>
        </w:rPr>
        <w:t xml:space="preserve">Zalecenie dietetyka </w:t>
      </w:r>
      <w:r w:rsidDel="00000000" w:rsidR="00000000" w:rsidRPr="00000000">
        <w:rPr>
          <w:rFonts w:ascii="Roboto" w:cs="Roboto" w:eastAsia="Roboto" w:hAnsi="Roboto"/>
          <w:b w:val="1"/>
          <w:sz w:val="22"/>
          <w:szCs w:val="22"/>
          <w:rtl w:val="0"/>
        </w:rPr>
        <w:t xml:space="preserve">5% </w:t>
      </w:r>
      <w:r w:rsidDel="00000000" w:rsidR="00000000" w:rsidRPr="00000000">
        <w:rPr>
          <w:rtl w:val="0"/>
        </w:rPr>
      </w:r>
    </w:p>
    <w:p w:rsidR="00000000" w:rsidDel="00000000" w:rsidP="00000000" w:rsidRDefault="00000000" w:rsidRPr="00000000" w14:paraId="00000041">
      <w:pPr>
        <w:numPr>
          <w:ilvl w:val="0"/>
          <w:numId w:val="1"/>
        </w:numPr>
        <w:ind w:left="720" w:hanging="360"/>
        <w:rPr>
          <w:sz w:val="22"/>
          <w:szCs w:val="22"/>
        </w:rPr>
      </w:pPr>
      <w:r w:rsidDel="00000000" w:rsidR="00000000" w:rsidRPr="00000000">
        <w:rPr>
          <w:rFonts w:ascii="Roboto" w:cs="Roboto" w:eastAsia="Roboto" w:hAnsi="Roboto"/>
          <w:sz w:val="22"/>
          <w:szCs w:val="22"/>
          <w:rtl w:val="0"/>
        </w:rPr>
        <w:t xml:space="preserve">Zalecenie  fizjoterapeuta </w:t>
      </w:r>
      <w:r w:rsidDel="00000000" w:rsidR="00000000" w:rsidRPr="00000000">
        <w:rPr>
          <w:rFonts w:ascii="Roboto" w:cs="Roboto" w:eastAsia="Roboto" w:hAnsi="Roboto"/>
          <w:b w:val="1"/>
          <w:sz w:val="22"/>
          <w:szCs w:val="22"/>
          <w:rtl w:val="0"/>
        </w:rPr>
        <w:t xml:space="preserve">3%</w:t>
      </w:r>
      <w:r w:rsidDel="00000000" w:rsidR="00000000" w:rsidRPr="00000000">
        <w:rPr>
          <w:rtl w:val="0"/>
        </w:rPr>
      </w:r>
    </w:p>
    <w:p w:rsidR="00000000" w:rsidDel="00000000" w:rsidP="00000000" w:rsidRDefault="00000000" w:rsidRPr="00000000" w14:paraId="00000042">
      <w:pPr>
        <w:numPr>
          <w:ilvl w:val="0"/>
          <w:numId w:val="1"/>
        </w:numPr>
        <w:ind w:left="720" w:hanging="360"/>
        <w:rPr>
          <w:sz w:val="22"/>
          <w:szCs w:val="22"/>
        </w:rPr>
      </w:pPr>
      <w:r w:rsidDel="00000000" w:rsidR="00000000" w:rsidRPr="00000000">
        <w:rPr>
          <w:rFonts w:ascii="Roboto" w:cs="Roboto" w:eastAsia="Roboto" w:hAnsi="Roboto"/>
          <w:sz w:val="22"/>
          <w:szCs w:val="22"/>
          <w:rtl w:val="0"/>
        </w:rPr>
        <w:t xml:space="preserve">Zalecenie trenera personalnego </w:t>
      </w:r>
      <w:r w:rsidDel="00000000" w:rsidR="00000000" w:rsidRPr="00000000">
        <w:rPr>
          <w:rFonts w:ascii="Roboto" w:cs="Roboto" w:eastAsia="Roboto" w:hAnsi="Roboto"/>
          <w:b w:val="1"/>
          <w:sz w:val="22"/>
          <w:szCs w:val="22"/>
          <w:rtl w:val="0"/>
        </w:rPr>
        <w:t xml:space="preserve">2%</w:t>
      </w:r>
    </w:p>
    <w:p w:rsidR="00000000" w:rsidDel="00000000" w:rsidP="00000000" w:rsidRDefault="00000000" w:rsidRPr="00000000" w14:paraId="00000043">
      <w:pPr>
        <w:ind w:left="786" w:firstLine="0"/>
        <w:rPr>
          <w:rFonts w:ascii="Roboto" w:cs="Roboto" w:eastAsia="Roboto" w:hAnsi="Roboto"/>
          <w:b w:val="1"/>
          <w:sz w:val="22"/>
          <w:szCs w:val="22"/>
        </w:rPr>
      </w:pPr>
      <w:r w:rsidDel="00000000" w:rsidR="00000000" w:rsidRPr="00000000">
        <w:rPr>
          <w:rtl w:val="0"/>
        </w:rPr>
      </w:r>
    </w:p>
    <w:p w:rsidR="00000000" w:rsidDel="00000000" w:rsidP="00000000" w:rsidRDefault="00000000" w:rsidRPr="00000000" w14:paraId="00000044">
      <w:pPr>
        <w:numPr>
          <w:ilvl w:val="0"/>
          <w:numId w:val="6"/>
        </w:numPr>
        <w:ind w:left="786" w:hanging="360"/>
        <w:rPr>
          <w:rFonts w:ascii="Roboto" w:cs="Roboto" w:eastAsia="Roboto" w:hAnsi="Roboto"/>
          <w:sz w:val="22"/>
          <w:szCs w:val="22"/>
        </w:rPr>
      </w:pPr>
      <w:r w:rsidDel="00000000" w:rsidR="00000000" w:rsidRPr="00000000">
        <w:rPr>
          <w:rFonts w:ascii="Roboto" w:cs="Roboto" w:eastAsia="Roboto" w:hAnsi="Roboto"/>
          <w:b w:val="1"/>
          <w:color w:val="ff9933"/>
          <w:sz w:val="22"/>
          <w:szCs w:val="22"/>
          <w:rtl w:val="0"/>
        </w:rPr>
        <w:t xml:space="preserve">Sytuacje kiedy warto stosować suplementy </w:t>
      </w:r>
    </w:p>
    <w:p w:rsidR="00000000" w:rsidDel="00000000" w:rsidP="00000000" w:rsidRDefault="00000000" w:rsidRPr="00000000" w14:paraId="00000045">
      <w:pPr>
        <w:numPr>
          <w:ilvl w:val="0"/>
          <w:numId w:val="3"/>
        </w:numPr>
        <w:ind w:left="720" w:hanging="360"/>
        <w:rPr>
          <w:sz w:val="22"/>
          <w:szCs w:val="22"/>
        </w:rPr>
      </w:pPr>
      <w:r w:rsidDel="00000000" w:rsidR="00000000" w:rsidRPr="00000000">
        <w:rPr>
          <w:rFonts w:ascii="Roboto" w:cs="Roboto" w:eastAsia="Roboto" w:hAnsi="Roboto"/>
          <w:sz w:val="22"/>
          <w:szCs w:val="22"/>
          <w:rtl w:val="0"/>
        </w:rPr>
        <w:t xml:space="preserve">W stanach obniżonej odporności </w:t>
      </w:r>
      <w:r w:rsidDel="00000000" w:rsidR="00000000" w:rsidRPr="00000000">
        <w:rPr>
          <w:rFonts w:ascii="Roboto" w:cs="Roboto" w:eastAsia="Roboto" w:hAnsi="Roboto"/>
          <w:b w:val="1"/>
          <w:sz w:val="22"/>
          <w:szCs w:val="22"/>
          <w:rtl w:val="0"/>
        </w:rPr>
        <w:t xml:space="preserve">61%</w:t>
      </w:r>
      <w:r w:rsidDel="00000000" w:rsidR="00000000" w:rsidRPr="00000000">
        <w:rPr>
          <w:rtl w:val="0"/>
        </w:rPr>
      </w:r>
    </w:p>
    <w:p w:rsidR="00000000" w:rsidDel="00000000" w:rsidP="00000000" w:rsidRDefault="00000000" w:rsidRPr="00000000" w14:paraId="00000046">
      <w:pPr>
        <w:numPr>
          <w:ilvl w:val="0"/>
          <w:numId w:val="3"/>
        </w:numPr>
        <w:ind w:left="720" w:hanging="360"/>
        <w:rPr>
          <w:sz w:val="22"/>
          <w:szCs w:val="22"/>
        </w:rPr>
      </w:pPr>
      <w:r w:rsidDel="00000000" w:rsidR="00000000" w:rsidRPr="00000000">
        <w:rPr>
          <w:rFonts w:ascii="Roboto" w:cs="Roboto" w:eastAsia="Roboto" w:hAnsi="Roboto"/>
          <w:sz w:val="22"/>
          <w:szCs w:val="22"/>
          <w:rtl w:val="0"/>
        </w:rPr>
        <w:t xml:space="preserve">Profilaktycznie (bez konkretnych wskazań</w:t>
      </w:r>
      <w:r w:rsidDel="00000000" w:rsidR="00000000" w:rsidRPr="00000000">
        <w:rPr>
          <w:rFonts w:ascii="Roboto" w:cs="Roboto" w:eastAsia="Roboto" w:hAnsi="Roboto"/>
          <w:b w:val="1"/>
          <w:sz w:val="22"/>
          <w:szCs w:val="22"/>
          <w:rtl w:val="0"/>
        </w:rPr>
        <w:t xml:space="preserve">) 42%</w:t>
      </w:r>
      <w:r w:rsidDel="00000000" w:rsidR="00000000" w:rsidRPr="00000000">
        <w:rPr>
          <w:rtl w:val="0"/>
        </w:rPr>
      </w:r>
    </w:p>
    <w:p w:rsidR="00000000" w:rsidDel="00000000" w:rsidP="00000000" w:rsidRDefault="00000000" w:rsidRPr="00000000" w14:paraId="00000047">
      <w:pPr>
        <w:numPr>
          <w:ilvl w:val="0"/>
          <w:numId w:val="3"/>
        </w:numPr>
        <w:ind w:left="720" w:hanging="360"/>
        <w:rPr>
          <w:sz w:val="22"/>
          <w:szCs w:val="22"/>
        </w:rPr>
      </w:pPr>
      <w:r w:rsidDel="00000000" w:rsidR="00000000" w:rsidRPr="00000000">
        <w:rPr>
          <w:rFonts w:ascii="Roboto" w:cs="Roboto" w:eastAsia="Roboto" w:hAnsi="Roboto"/>
          <w:sz w:val="22"/>
          <w:szCs w:val="22"/>
          <w:rtl w:val="0"/>
        </w:rPr>
        <w:t xml:space="preserve">W czasie uprawiania sportu </w:t>
      </w:r>
      <w:r w:rsidDel="00000000" w:rsidR="00000000" w:rsidRPr="00000000">
        <w:rPr>
          <w:rFonts w:ascii="Roboto" w:cs="Roboto" w:eastAsia="Roboto" w:hAnsi="Roboto"/>
          <w:b w:val="1"/>
          <w:sz w:val="22"/>
          <w:szCs w:val="22"/>
          <w:rtl w:val="0"/>
        </w:rPr>
        <w:t xml:space="preserve">40%</w:t>
      </w:r>
      <w:r w:rsidDel="00000000" w:rsidR="00000000" w:rsidRPr="00000000">
        <w:rPr>
          <w:rFonts w:ascii="Roboto" w:cs="Roboto" w:eastAsia="Roboto" w:hAnsi="Roboto"/>
          <w:sz w:val="22"/>
          <w:szCs w:val="22"/>
          <w:rtl w:val="0"/>
        </w:rPr>
        <w:t xml:space="preserve"> </w:t>
      </w:r>
    </w:p>
    <w:p w:rsidR="00000000" w:rsidDel="00000000" w:rsidP="00000000" w:rsidRDefault="00000000" w:rsidRPr="00000000" w14:paraId="00000048">
      <w:pPr>
        <w:numPr>
          <w:ilvl w:val="0"/>
          <w:numId w:val="3"/>
        </w:numPr>
        <w:ind w:left="720" w:hanging="360"/>
        <w:rPr>
          <w:sz w:val="22"/>
          <w:szCs w:val="22"/>
        </w:rPr>
      </w:pPr>
      <w:r w:rsidDel="00000000" w:rsidR="00000000" w:rsidRPr="00000000">
        <w:rPr>
          <w:rFonts w:ascii="Roboto" w:cs="Roboto" w:eastAsia="Roboto" w:hAnsi="Roboto"/>
          <w:sz w:val="22"/>
          <w:szCs w:val="22"/>
          <w:rtl w:val="0"/>
        </w:rPr>
        <w:t xml:space="preserve">Suplementy diety powinno stosować się sezonowo w określonych porach roku </w:t>
      </w:r>
      <w:r w:rsidDel="00000000" w:rsidR="00000000" w:rsidRPr="00000000">
        <w:rPr>
          <w:rFonts w:ascii="Roboto" w:cs="Roboto" w:eastAsia="Roboto" w:hAnsi="Roboto"/>
          <w:b w:val="1"/>
          <w:sz w:val="22"/>
          <w:szCs w:val="22"/>
          <w:rtl w:val="0"/>
        </w:rPr>
        <w:t xml:space="preserve">40%</w:t>
      </w:r>
      <w:r w:rsidDel="00000000" w:rsidR="00000000" w:rsidRPr="00000000">
        <w:rPr>
          <w:rtl w:val="0"/>
        </w:rPr>
      </w:r>
    </w:p>
    <w:p w:rsidR="00000000" w:rsidDel="00000000" w:rsidP="00000000" w:rsidRDefault="00000000" w:rsidRPr="00000000" w14:paraId="00000049">
      <w:pPr>
        <w:numPr>
          <w:ilvl w:val="0"/>
          <w:numId w:val="3"/>
        </w:numPr>
        <w:ind w:left="720" w:hanging="360"/>
        <w:rPr>
          <w:sz w:val="22"/>
          <w:szCs w:val="22"/>
        </w:rPr>
      </w:pPr>
      <w:r w:rsidDel="00000000" w:rsidR="00000000" w:rsidRPr="00000000">
        <w:rPr>
          <w:rFonts w:ascii="Roboto" w:cs="Roboto" w:eastAsia="Roboto" w:hAnsi="Roboto"/>
          <w:sz w:val="22"/>
          <w:szCs w:val="22"/>
          <w:rtl w:val="0"/>
        </w:rPr>
        <w:t xml:space="preserve">W stanach chorobowych </w:t>
      </w:r>
      <w:r w:rsidDel="00000000" w:rsidR="00000000" w:rsidRPr="00000000">
        <w:rPr>
          <w:rFonts w:ascii="Roboto" w:cs="Roboto" w:eastAsia="Roboto" w:hAnsi="Roboto"/>
          <w:b w:val="1"/>
          <w:sz w:val="22"/>
          <w:szCs w:val="22"/>
          <w:rtl w:val="0"/>
        </w:rPr>
        <w:t xml:space="preserve">37%</w:t>
      </w:r>
      <w:r w:rsidDel="00000000" w:rsidR="00000000" w:rsidRPr="00000000">
        <w:rPr>
          <w:rtl w:val="0"/>
        </w:rPr>
      </w:r>
    </w:p>
    <w:p w:rsidR="00000000" w:rsidDel="00000000" w:rsidP="00000000" w:rsidRDefault="00000000" w:rsidRPr="00000000" w14:paraId="0000004A">
      <w:pPr>
        <w:numPr>
          <w:ilvl w:val="0"/>
          <w:numId w:val="3"/>
        </w:numPr>
        <w:ind w:left="720" w:hanging="360"/>
        <w:rPr>
          <w:sz w:val="22"/>
          <w:szCs w:val="22"/>
        </w:rPr>
      </w:pPr>
      <w:r w:rsidDel="00000000" w:rsidR="00000000" w:rsidRPr="00000000">
        <w:rPr>
          <w:rFonts w:ascii="Roboto" w:cs="Roboto" w:eastAsia="Roboto" w:hAnsi="Roboto"/>
          <w:sz w:val="22"/>
          <w:szCs w:val="22"/>
          <w:rtl w:val="0"/>
        </w:rPr>
        <w:t xml:space="preserve">Przy stosowaniu diet ograniczających jakieś składniki (np. wege, wegan) </w:t>
      </w:r>
      <w:r w:rsidDel="00000000" w:rsidR="00000000" w:rsidRPr="00000000">
        <w:rPr>
          <w:rFonts w:ascii="Roboto" w:cs="Roboto" w:eastAsia="Roboto" w:hAnsi="Roboto"/>
          <w:b w:val="1"/>
          <w:sz w:val="22"/>
          <w:szCs w:val="22"/>
          <w:rtl w:val="0"/>
        </w:rPr>
        <w:t xml:space="preserve">32%</w:t>
      </w:r>
      <w:r w:rsidDel="00000000" w:rsidR="00000000" w:rsidRPr="00000000">
        <w:rPr>
          <w:rtl w:val="0"/>
        </w:rPr>
      </w:r>
    </w:p>
    <w:p w:rsidR="00000000" w:rsidDel="00000000" w:rsidP="00000000" w:rsidRDefault="00000000" w:rsidRPr="00000000" w14:paraId="0000004B">
      <w:pPr>
        <w:numPr>
          <w:ilvl w:val="0"/>
          <w:numId w:val="3"/>
        </w:numPr>
        <w:ind w:left="720" w:hanging="360"/>
        <w:rPr>
          <w:sz w:val="22"/>
          <w:szCs w:val="22"/>
        </w:rPr>
      </w:pPr>
      <w:r w:rsidDel="00000000" w:rsidR="00000000" w:rsidRPr="00000000">
        <w:rPr>
          <w:rFonts w:ascii="Roboto" w:cs="Roboto" w:eastAsia="Roboto" w:hAnsi="Roboto"/>
          <w:sz w:val="22"/>
          <w:szCs w:val="22"/>
          <w:rtl w:val="0"/>
        </w:rPr>
        <w:t xml:space="preserve">Przy stosowaniu diet odchudzających </w:t>
      </w:r>
      <w:r w:rsidDel="00000000" w:rsidR="00000000" w:rsidRPr="00000000">
        <w:rPr>
          <w:rFonts w:ascii="Roboto" w:cs="Roboto" w:eastAsia="Roboto" w:hAnsi="Roboto"/>
          <w:b w:val="1"/>
          <w:sz w:val="22"/>
          <w:szCs w:val="22"/>
          <w:rtl w:val="0"/>
        </w:rPr>
        <w:t xml:space="preserve">31 %</w:t>
      </w:r>
    </w:p>
    <w:p w:rsidR="00000000" w:rsidDel="00000000" w:rsidP="00000000" w:rsidRDefault="00000000" w:rsidRPr="00000000" w14:paraId="0000004C">
      <w:pPr>
        <w:ind w:left="720" w:firstLine="0"/>
        <w:rPr>
          <w:rFonts w:ascii="Roboto" w:cs="Roboto" w:eastAsia="Roboto" w:hAnsi="Roboto"/>
          <w:b w:val="1"/>
          <w:color w:val="ff9933"/>
          <w:sz w:val="22"/>
          <w:szCs w:val="22"/>
        </w:rPr>
      </w:pPr>
      <w:r w:rsidDel="00000000" w:rsidR="00000000" w:rsidRPr="00000000">
        <w:rPr>
          <w:rtl w:val="0"/>
        </w:rPr>
      </w:r>
    </w:p>
    <w:p w:rsidR="00000000" w:rsidDel="00000000" w:rsidP="00000000" w:rsidRDefault="00000000" w:rsidRPr="00000000" w14:paraId="0000004D">
      <w:pPr>
        <w:numPr>
          <w:ilvl w:val="0"/>
          <w:numId w:val="6"/>
        </w:numPr>
        <w:ind w:left="786" w:hanging="360"/>
        <w:rPr>
          <w:rFonts w:ascii="Roboto" w:cs="Roboto" w:eastAsia="Roboto" w:hAnsi="Roboto"/>
          <w:b w:val="1"/>
          <w:color w:val="ff9933"/>
          <w:sz w:val="22"/>
          <w:szCs w:val="22"/>
          <w:u w:val="none"/>
        </w:rPr>
      </w:pPr>
      <w:r w:rsidDel="00000000" w:rsidR="00000000" w:rsidRPr="00000000">
        <w:rPr>
          <w:rFonts w:ascii="Roboto" w:cs="Roboto" w:eastAsia="Roboto" w:hAnsi="Roboto"/>
          <w:b w:val="1"/>
          <w:color w:val="ff9933"/>
          <w:sz w:val="22"/>
          <w:szCs w:val="22"/>
          <w:rtl w:val="0"/>
        </w:rPr>
        <w:t xml:space="preserve">Czynniki, którymi kierujemy się przy wyborze suplementów diety</w:t>
      </w:r>
      <w:r w:rsidDel="00000000" w:rsidR="00000000" w:rsidRPr="00000000">
        <w:rPr>
          <w:rtl w:val="0"/>
        </w:rPr>
      </w:r>
    </w:p>
    <w:p w:rsidR="00000000" w:rsidDel="00000000" w:rsidP="00000000" w:rsidRDefault="00000000" w:rsidRPr="00000000" w14:paraId="0000004E">
      <w:pPr>
        <w:rPr>
          <w:rFonts w:ascii="Roboto" w:cs="Roboto" w:eastAsia="Roboto" w:hAnsi="Roboto"/>
          <w:b w:val="1"/>
          <w:color w:val="ff9933"/>
          <w:sz w:val="22"/>
          <w:szCs w:val="22"/>
        </w:rPr>
      </w:pPr>
      <w:r w:rsidDel="00000000" w:rsidR="00000000" w:rsidRPr="00000000">
        <w:rPr>
          <w:rtl w:val="0"/>
        </w:rPr>
      </w:r>
    </w:p>
    <w:p w:rsidR="00000000" w:rsidDel="00000000" w:rsidP="00000000" w:rsidRDefault="00000000" w:rsidRPr="00000000" w14:paraId="0000004F">
      <w:pPr>
        <w:numPr>
          <w:ilvl w:val="0"/>
          <w:numId w:val="2"/>
        </w:numPr>
        <w:ind w:left="720" w:hanging="360"/>
        <w:rPr>
          <w:sz w:val="22"/>
          <w:szCs w:val="22"/>
        </w:rPr>
      </w:pPr>
      <w:r w:rsidDel="00000000" w:rsidR="00000000" w:rsidRPr="00000000">
        <w:rPr>
          <w:rFonts w:ascii="Roboto" w:cs="Roboto" w:eastAsia="Roboto" w:hAnsi="Roboto"/>
          <w:sz w:val="22"/>
          <w:szCs w:val="22"/>
          <w:rtl w:val="0"/>
        </w:rPr>
        <w:t xml:space="preserve">Składem suplementu (ilością substancji czynnej) </w:t>
      </w:r>
      <w:r w:rsidDel="00000000" w:rsidR="00000000" w:rsidRPr="00000000">
        <w:rPr>
          <w:rFonts w:ascii="Roboto" w:cs="Roboto" w:eastAsia="Roboto" w:hAnsi="Roboto"/>
          <w:b w:val="1"/>
          <w:sz w:val="22"/>
          <w:szCs w:val="22"/>
          <w:rtl w:val="0"/>
        </w:rPr>
        <w:t xml:space="preserve">41%</w:t>
      </w:r>
      <w:r w:rsidDel="00000000" w:rsidR="00000000" w:rsidRPr="00000000">
        <w:rPr>
          <w:rtl w:val="0"/>
        </w:rPr>
      </w:r>
    </w:p>
    <w:p w:rsidR="00000000" w:rsidDel="00000000" w:rsidP="00000000" w:rsidRDefault="00000000" w:rsidRPr="00000000" w14:paraId="00000050">
      <w:pPr>
        <w:numPr>
          <w:ilvl w:val="0"/>
          <w:numId w:val="2"/>
        </w:numPr>
        <w:ind w:left="720" w:hanging="360"/>
        <w:rPr>
          <w:sz w:val="22"/>
          <w:szCs w:val="22"/>
        </w:rPr>
      </w:pPr>
      <w:r w:rsidDel="00000000" w:rsidR="00000000" w:rsidRPr="00000000">
        <w:rPr>
          <w:rFonts w:ascii="Roboto" w:cs="Roboto" w:eastAsia="Roboto" w:hAnsi="Roboto"/>
          <w:sz w:val="22"/>
          <w:szCs w:val="22"/>
          <w:rtl w:val="0"/>
        </w:rPr>
        <w:t xml:space="preserve">Poleceniem lekarza </w:t>
      </w:r>
      <w:r w:rsidDel="00000000" w:rsidR="00000000" w:rsidRPr="00000000">
        <w:rPr>
          <w:rFonts w:ascii="Roboto" w:cs="Roboto" w:eastAsia="Roboto" w:hAnsi="Roboto"/>
          <w:b w:val="1"/>
          <w:sz w:val="22"/>
          <w:szCs w:val="22"/>
          <w:rtl w:val="0"/>
        </w:rPr>
        <w:t xml:space="preserve">31%</w:t>
      </w:r>
      <w:r w:rsidDel="00000000" w:rsidR="00000000" w:rsidRPr="00000000">
        <w:rPr>
          <w:rtl w:val="0"/>
        </w:rPr>
      </w:r>
    </w:p>
    <w:p w:rsidR="00000000" w:rsidDel="00000000" w:rsidP="00000000" w:rsidRDefault="00000000" w:rsidRPr="00000000" w14:paraId="00000051">
      <w:pPr>
        <w:numPr>
          <w:ilvl w:val="0"/>
          <w:numId w:val="2"/>
        </w:numPr>
        <w:ind w:left="720" w:hanging="360"/>
        <w:rPr>
          <w:sz w:val="22"/>
          <w:szCs w:val="22"/>
        </w:rPr>
      </w:pPr>
      <w:r w:rsidDel="00000000" w:rsidR="00000000" w:rsidRPr="00000000">
        <w:rPr>
          <w:rFonts w:ascii="Roboto" w:cs="Roboto" w:eastAsia="Roboto" w:hAnsi="Roboto"/>
          <w:sz w:val="22"/>
          <w:szCs w:val="22"/>
          <w:rtl w:val="0"/>
        </w:rPr>
        <w:t xml:space="preserve">Poleceniem farmaceuty </w:t>
      </w:r>
      <w:r w:rsidDel="00000000" w:rsidR="00000000" w:rsidRPr="00000000">
        <w:rPr>
          <w:rFonts w:ascii="Roboto" w:cs="Roboto" w:eastAsia="Roboto" w:hAnsi="Roboto"/>
          <w:b w:val="1"/>
          <w:sz w:val="22"/>
          <w:szCs w:val="22"/>
          <w:rtl w:val="0"/>
        </w:rPr>
        <w:t xml:space="preserve">27%</w:t>
      </w:r>
      <w:r w:rsidDel="00000000" w:rsidR="00000000" w:rsidRPr="00000000">
        <w:rPr>
          <w:rtl w:val="0"/>
        </w:rPr>
      </w:r>
    </w:p>
    <w:p w:rsidR="00000000" w:rsidDel="00000000" w:rsidP="00000000" w:rsidRDefault="00000000" w:rsidRPr="00000000" w14:paraId="00000052">
      <w:pPr>
        <w:numPr>
          <w:ilvl w:val="0"/>
          <w:numId w:val="2"/>
        </w:numPr>
        <w:ind w:left="720" w:hanging="360"/>
        <w:rPr>
          <w:sz w:val="22"/>
          <w:szCs w:val="22"/>
        </w:rPr>
      </w:pPr>
      <w:r w:rsidDel="00000000" w:rsidR="00000000" w:rsidRPr="00000000">
        <w:rPr>
          <w:rFonts w:ascii="Roboto" w:cs="Roboto" w:eastAsia="Roboto" w:hAnsi="Roboto"/>
          <w:sz w:val="22"/>
          <w:szCs w:val="22"/>
          <w:rtl w:val="0"/>
        </w:rPr>
        <w:t xml:space="preserve">Ceną </w:t>
      </w:r>
      <w:r w:rsidDel="00000000" w:rsidR="00000000" w:rsidRPr="00000000">
        <w:rPr>
          <w:rFonts w:ascii="Roboto" w:cs="Roboto" w:eastAsia="Roboto" w:hAnsi="Roboto"/>
          <w:b w:val="1"/>
          <w:sz w:val="22"/>
          <w:szCs w:val="22"/>
          <w:rtl w:val="0"/>
        </w:rPr>
        <w:t xml:space="preserve">27%</w:t>
      </w:r>
      <w:r w:rsidDel="00000000" w:rsidR="00000000" w:rsidRPr="00000000">
        <w:rPr>
          <w:rtl w:val="0"/>
        </w:rPr>
      </w:r>
    </w:p>
    <w:p w:rsidR="00000000" w:rsidDel="00000000" w:rsidP="00000000" w:rsidRDefault="00000000" w:rsidRPr="00000000" w14:paraId="00000053">
      <w:pPr>
        <w:numPr>
          <w:ilvl w:val="0"/>
          <w:numId w:val="2"/>
        </w:numPr>
        <w:ind w:left="720" w:hanging="360"/>
        <w:rPr>
          <w:sz w:val="22"/>
          <w:szCs w:val="22"/>
        </w:rPr>
      </w:pPr>
      <w:r w:rsidDel="00000000" w:rsidR="00000000" w:rsidRPr="00000000">
        <w:rPr>
          <w:rFonts w:ascii="Roboto" w:cs="Roboto" w:eastAsia="Roboto" w:hAnsi="Roboto"/>
          <w:sz w:val="22"/>
          <w:szCs w:val="22"/>
          <w:rtl w:val="0"/>
        </w:rPr>
        <w:t xml:space="preserve">Poleceniem znajomych/ rodziny </w:t>
      </w:r>
      <w:r w:rsidDel="00000000" w:rsidR="00000000" w:rsidRPr="00000000">
        <w:rPr>
          <w:rFonts w:ascii="Roboto" w:cs="Roboto" w:eastAsia="Roboto" w:hAnsi="Roboto"/>
          <w:b w:val="1"/>
          <w:sz w:val="22"/>
          <w:szCs w:val="22"/>
          <w:rtl w:val="0"/>
        </w:rPr>
        <w:t xml:space="preserve">24%</w:t>
      </w:r>
      <w:r w:rsidDel="00000000" w:rsidR="00000000" w:rsidRPr="00000000">
        <w:rPr>
          <w:rtl w:val="0"/>
        </w:rPr>
      </w:r>
    </w:p>
    <w:p w:rsidR="00000000" w:rsidDel="00000000" w:rsidP="00000000" w:rsidRDefault="00000000" w:rsidRPr="00000000" w14:paraId="00000054">
      <w:pPr>
        <w:numPr>
          <w:ilvl w:val="0"/>
          <w:numId w:val="2"/>
        </w:numPr>
        <w:ind w:left="720" w:hanging="360"/>
        <w:rPr>
          <w:sz w:val="22"/>
          <w:szCs w:val="22"/>
        </w:rPr>
      </w:pPr>
      <w:r w:rsidDel="00000000" w:rsidR="00000000" w:rsidRPr="00000000">
        <w:rPr>
          <w:rFonts w:ascii="Roboto" w:cs="Roboto" w:eastAsia="Roboto" w:hAnsi="Roboto"/>
          <w:sz w:val="22"/>
          <w:szCs w:val="22"/>
          <w:rtl w:val="0"/>
        </w:rPr>
        <w:t xml:space="preserve">Opiniami, które można znaleźć w Internecie </w:t>
      </w:r>
      <w:r w:rsidDel="00000000" w:rsidR="00000000" w:rsidRPr="00000000">
        <w:rPr>
          <w:rFonts w:ascii="Roboto" w:cs="Roboto" w:eastAsia="Roboto" w:hAnsi="Roboto"/>
          <w:b w:val="1"/>
          <w:sz w:val="22"/>
          <w:szCs w:val="22"/>
          <w:rtl w:val="0"/>
        </w:rPr>
        <w:t xml:space="preserve">23%</w:t>
      </w:r>
      <w:r w:rsidDel="00000000" w:rsidR="00000000" w:rsidRPr="00000000">
        <w:rPr>
          <w:rtl w:val="0"/>
        </w:rPr>
      </w:r>
    </w:p>
    <w:p w:rsidR="00000000" w:rsidDel="00000000" w:rsidP="00000000" w:rsidRDefault="00000000" w:rsidRPr="00000000" w14:paraId="00000055">
      <w:pPr>
        <w:numPr>
          <w:ilvl w:val="0"/>
          <w:numId w:val="2"/>
        </w:numPr>
        <w:ind w:left="720" w:hanging="360"/>
        <w:rPr>
          <w:sz w:val="22"/>
          <w:szCs w:val="22"/>
        </w:rPr>
      </w:pPr>
      <w:r w:rsidDel="00000000" w:rsidR="00000000" w:rsidRPr="00000000">
        <w:rPr>
          <w:rFonts w:ascii="Roboto" w:cs="Roboto" w:eastAsia="Roboto" w:hAnsi="Roboto"/>
          <w:sz w:val="22"/>
          <w:szCs w:val="22"/>
          <w:rtl w:val="0"/>
        </w:rPr>
        <w:t xml:space="preserve">Marką suplementu </w:t>
      </w:r>
      <w:r w:rsidDel="00000000" w:rsidR="00000000" w:rsidRPr="00000000">
        <w:rPr>
          <w:rFonts w:ascii="Roboto" w:cs="Roboto" w:eastAsia="Roboto" w:hAnsi="Roboto"/>
          <w:b w:val="1"/>
          <w:sz w:val="22"/>
          <w:szCs w:val="22"/>
          <w:rtl w:val="0"/>
        </w:rPr>
        <w:t xml:space="preserve">15%</w:t>
      </w:r>
      <w:r w:rsidDel="00000000" w:rsidR="00000000" w:rsidRPr="00000000">
        <w:rPr>
          <w:rtl w:val="0"/>
        </w:rPr>
      </w:r>
    </w:p>
    <w:p w:rsidR="00000000" w:rsidDel="00000000" w:rsidP="00000000" w:rsidRDefault="00000000" w:rsidRPr="00000000" w14:paraId="00000056">
      <w:pPr>
        <w:numPr>
          <w:ilvl w:val="0"/>
          <w:numId w:val="2"/>
        </w:numPr>
        <w:ind w:left="720" w:hanging="360"/>
        <w:rPr>
          <w:sz w:val="22"/>
          <w:szCs w:val="22"/>
        </w:rPr>
      </w:pPr>
      <w:r w:rsidDel="00000000" w:rsidR="00000000" w:rsidRPr="00000000">
        <w:rPr>
          <w:rFonts w:ascii="Roboto" w:cs="Roboto" w:eastAsia="Roboto" w:hAnsi="Roboto"/>
          <w:sz w:val="22"/>
          <w:szCs w:val="22"/>
          <w:rtl w:val="0"/>
        </w:rPr>
        <w:t xml:space="preserve">Poleceniem dietetyka lub trenera </w:t>
      </w:r>
      <w:r w:rsidDel="00000000" w:rsidR="00000000" w:rsidRPr="00000000">
        <w:rPr>
          <w:rFonts w:ascii="Roboto" w:cs="Roboto" w:eastAsia="Roboto" w:hAnsi="Roboto"/>
          <w:b w:val="1"/>
          <w:sz w:val="22"/>
          <w:szCs w:val="22"/>
          <w:rtl w:val="0"/>
        </w:rPr>
        <w:t xml:space="preserve">9%</w:t>
      </w:r>
      <w:r w:rsidDel="00000000" w:rsidR="00000000" w:rsidRPr="00000000">
        <w:rPr>
          <w:rtl w:val="0"/>
        </w:rPr>
      </w:r>
    </w:p>
    <w:p w:rsidR="00000000" w:rsidDel="00000000" w:rsidP="00000000" w:rsidRDefault="00000000" w:rsidRPr="00000000" w14:paraId="00000057">
      <w:pPr>
        <w:rPr>
          <w:rFonts w:ascii="Roboto" w:cs="Roboto" w:eastAsia="Roboto" w:hAnsi="Roboto"/>
          <w:b w:val="1"/>
          <w:sz w:val="22"/>
          <w:szCs w:val="22"/>
        </w:rPr>
      </w:pPr>
      <w:r w:rsidDel="00000000" w:rsidR="00000000" w:rsidRPr="00000000">
        <w:rPr>
          <w:rtl w:val="0"/>
        </w:rPr>
      </w:r>
    </w:p>
    <w:p w:rsidR="00000000" w:rsidDel="00000000" w:rsidP="00000000" w:rsidRDefault="00000000" w:rsidRPr="00000000" w14:paraId="00000058">
      <w:pPr>
        <w:ind w:left="0" w:firstLine="0"/>
        <w:rPr>
          <w:rFonts w:ascii="Roboto" w:cs="Roboto" w:eastAsia="Roboto" w:hAnsi="Roboto"/>
          <w:b w:val="1"/>
          <w:color w:val="ff9933"/>
          <w:sz w:val="22"/>
          <w:szCs w:val="22"/>
        </w:rPr>
      </w:pPr>
      <w:r w:rsidDel="00000000" w:rsidR="00000000" w:rsidRPr="00000000">
        <w:rPr>
          <w:rtl w:val="0"/>
        </w:rPr>
      </w:r>
    </w:p>
    <w:p w:rsidR="00000000" w:rsidDel="00000000" w:rsidP="00000000" w:rsidRDefault="00000000" w:rsidRPr="00000000" w14:paraId="00000059">
      <w:pPr>
        <w:numPr>
          <w:ilvl w:val="0"/>
          <w:numId w:val="6"/>
        </w:numPr>
        <w:ind w:left="786" w:hanging="360"/>
        <w:rPr>
          <w:rFonts w:ascii="Roboto" w:cs="Roboto" w:eastAsia="Roboto" w:hAnsi="Roboto"/>
          <w:sz w:val="22"/>
          <w:szCs w:val="22"/>
        </w:rPr>
      </w:pPr>
      <w:r w:rsidDel="00000000" w:rsidR="00000000" w:rsidRPr="00000000">
        <w:rPr>
          <w:rFonts w:ascii="Roboto" w:cs="Roboto" w:eastAsia="Roboto" w:hAnsi="Roboto"/>
          <w:b w:val="1"/>
          <w:color w:val="ff9933"/>
          <w:sz w:val="22"/>
          <w:szCs w:val="22"/>
          <w:rtl w:val="0"/>
        </w:rPr>
        <w:t xml:space="preserve">Sposób przyjmowania suplementów</w:t>
      </w:r>
      <w:r w:rsidDel="00000000" w:rsidR="00000000" w:rsidRPr="00000000">
        <w:rPr>
          <w:rtl w:val="0"/>
        </w:rPr>
      </w:r>
    </w:p>
    <w:p w:rsidR="00000000" w:rsidDel="00000000" w:rsidP="00000000" w:rsidRDefault="00000000" w:rsidRPr="00000000" w14:paraId="0000005A">
      <w:pPr>
        <w:rPr>
          <w:rFonts w:ascii="Roboto" w:cs="Roboto" w:eastAsia="Roboto" w:hAnsi="Roboto"/>
          <w:b w:val="1"/>
          <w:color w:val="ff9933"/>
          <w:sz w:val="22"/>
          <w:szCs w:val="22"/>
        </w:rPr>
      </w:pPr>
      <w:r w:rsidDel="00000000" w:rsidR="00000000" w:rsidRPr="00000000">
        <w:rPr>
          <w:rtl w:val="0"/>
        </w:rPr>
      </w:r>
    </w:p>
    <w:p w:rsidR="00000000" w:rsidDel="00000000" w:rsidP="00000000" w:rsidRDefault="00000000" w:rsidRPr="00000000" w14:paraId="0000005B">
      <w:pPr>
        <w:numPr>
          <w:ilvl w:val="0"/>
          <w:numId w:val="2"/>
        </w:numPr>
        <w:ind w:left="720" w:hanging="360"/>
        <w:rPr>
          <w:sz w:val="22"/>
          <w:szCs w:val="22"/>
        </w:rPr>
      </w:pPr>
      <w:r w:rsidDel="00000000" w:rsidR="00000000" w:rsidRPr="00000000">
        <w:rPr>
          <w:rFonts w:ascii="Roboto" w:cs="Roboto" w:eastAsia="Roboto" w:hAnsi="Roboto"/>
          <w:sz w:val="22"/>
          <w:szCs w:val="22"/>
          <w:rtl w:val="0"/>
        </w:rPr>
        <w:t xml:space="preserve">Sezonowo </w:t>
      </w:r>
      <w:r w:rsidDel="00000000" w:rsidR="00000000" w:rsidRPr="00000000">
        <w:rPr>
          <w:rFonts w:ascii="Roboto" w:cs="Roboto" w:eastAsia="Roboto" w:hAnsi="Roboto"/>
          <w:b w:val="1"/>
          <w:sz w:val="22"/>
          <w:szCs w:val="22"/>
          <w:rtl w:val="0"/>
        </w:rPr>
        <w:t xml:space="preserve">26</w:t>
      </w:r>
      <w:r w:rsidDel="00000000" w:rsidR="00000000" w:rsidRPr="00000000">
        <w:rPr>
          <w:rFonts w:ascii="Roboto" w:cs="Roboto" w:eastAsia="Roboto" w:hAnsi="Roboto"/>
          <w:b w:val="1"/>
          <w:sz w:val="22"/>
          <w:szCs w:val="22"/>
          <w:rtl w:val="0"/>
        </w:rPr>
        <w:t xml:space="preserve">%</w:t>
      </w:r>
      <w:r w:rsidDel="00000000" w:rsidR="00000000" w:rsidRPr="00000000">
        <w:rPr>
          <w:rtl w:val="0"/>
        </w:rPr>
      </w:r>
    </w:p>
    <w:p w:rsidR="00000000" w:rsidDel="00000000" w:rsidP="00000000" w:rsidRDefault="00000000" w:rsidRPr="00000000" w14:paraId="0000005C">
      <w:pPr>
        <w:numPr>
          <w:ilvl w:val="0"/>
          <w:numId w:val="2"/>
        </w:numPr>
        <w:ind w:left="720" w:hanging="360"/>
        <w:rPr>
          <w:sz w:val="22"/>
          <w:szCs w:val="22"/>
        </w:rPr>
      </w:pPr>
      <w:r w:rsidDel="00000000" w:rsidR="00000000" w:rsidRPr="00000000">
        <w:rPr>
          <w:rFonts w:ascii="Roboto" w:cs="Roboto" w:eastAsia="Roboto" w:hAnsi="Roboto"/>
          <w:sz w:val="22"/>
          <w:szCs w:val="22"/>
          <w:rtl w:val="0"/>
        </w:rPr>
        <w:t xml:space="preserve">Gdy czuje się osłabiony </w:t>
      </w:r>
      <w:r w:rsidDel="00000000" w:rsidR="00000000" w:rsidRPr="00000000">
        <w:rPr>
          <w:rFonts w:ascii="Roboto" w:cs="Roboto" w:eastAsia="Roboto" w:hAnsi="Roboto"/>
          <w:b w:val="1"/>
          <w:sz w:val="22"/>
          <w:szCs w:val="22"/>
          <w:rtl w:val="0"/>
        </w:rPr>
        <w:t xml:space="preserve">26%</w:t>
      </w:r>
      <w:r w:rsidDel="00000000" w:rsidR="00000000" w:rsidRPr="00000000">
        <w:rPr>
          <w:rtl w:val="0"/>
        </w:rPr>
      </w:r>
    </w:p>
    <w:p w:rsidR="00000000" w:rsidDel="00000000" w:rsidP="00000000" w:rsidRDefault="00000000" w:rsidRPr="00000000" w14:paraId="0000005D">
      <w:pPr>
        <w:numPr>
          <w:ilvl w:val="0"/>
          <w:numId w:val="2"/>
        </w:numPr>
        <w:ind w:left="720" w:hanging="360"/>
        <w:rPr>
          <w:sz w:val="22"/>
          <w:szCs w:val="22"/>
        </w:rPr>
      </w:pPr>
      <w:r w:rsidDel="00000000" w:rsidR="00000000" w:rsidRPr="00000000">
        <w:rPr>
          <w:rFonts w:ascii="Roboto" w:cs="Roboto" w:eastAsia="Roboto" w:hAnsi="Roboto"/>
          <w:sz w:val="22"/>
          <w:szCs w:val="22"/>
          <w:rtl w:val="0"/>
        </w:rPr>
        <w:t xml:space="preserve">Robię to bardzo regularnie </w:t>
      </w:r>
      <w:r w:rsidDel="00000000" w:rsidR="00000000" w:rsidRPr="00000000">
        <w:rPr>
          <w:rFonts w:ascii="Roboto" w:cs="Roboto" w:eastAsia="Roboto" w:hAnsi="Roboto"/>
          <w:b w:val="1"/>
          <w:sz w:val="22"/>
          <w:szCs w:val="22"/>
          <w:rtl w:val="0"/>
        </w:rPr>
        <w:t xml:space="preserve">19%</w:t>
      </w:r>
      <w:r w:rsidDel="00000000" w:rsidR="00000000" w:rsidRPr="00000000">
        <w:rPr>
          <w:rtl w:val="0"/>
        </w:rPr>
      </w:r>
    </w:p>
    <w:p w:rsidR="00000000" w:rsidDel="00000000" w:rsidP="00000000" w:rsidRDefault="00000000" w:rsidRPr="00000000" w14:paraId="0000005E">
      <w:pPr>
        <w:numPr>
          <w:ilvl w:val="0"/>
          <w:numId w:val="2"/>
        </w:numPr>
        <w:ind w:left="720" w:hanging="360"/>
        <w:rPr>
          <w:sz w:val="22"/>
          <w:szCs w:val="22"/>
        </w:rPr>
      </w:pPr>
      <w:r w:rsidDel="00000000" w:rsidR="00000000" w:rsidRPr="00000000">
        <w:rPr>
          <w:rFonts w:ascii="Roboto" w:cs="Roboto" w:eastAsia="Roboto" w:hAnsi="Roboto"/>
          <w:sz w:val="22"/>
          <w:szCs w:val="22"/>
          <w:rtl w:val="0"/>
        </w:rPr>
        <w:t xml:space="preserve">Zdarza mi się czasem zapomnieć  </w:t>
      </w:r>
      <w:r w:rsidDel="00000000" w:rsidR="00000000" w:rsidRPr="00000000">
        <w:rPr>
          <w:rFonts w:ascii="Roboto" w:cs="Roboto" w:eastAsia="Roboto" w:hAnsi="Roboto"/>
          <w:b w:val="1"/>
          <w:sz w:val="22"/>
          <w:szCs w:val="22"/>
          <w:rtl w:val="0"/>
        </w:rPr>
        <w:t xml:space="preserve">13%</w:t>
      </w:r>
      <w:r w:rsidDel="00000000" w:rsidR="00000000" w:rsidRPr="00000000">
        <w:rPr>
          <w:rtl w:val="0"/>
        </w:rPr>
      </w:r>
    </w:p>
    <w:p w:rsidR="00000000" w:rsidDel="00000000" w:rsidP="00000000" w:rsidRDefault="00000000" w:rsidRPr="00000000" w14:paraId="0000005F">
      <w:pPr>
        <w:numPr>
          <w:ilvl w:val="0"/>
          <w:numId w:val="2"/>
        </w:numPr>
        <w:ind w:left="720" w:hanging="360"/>
        <w:rPr>
          <w:sz w:val="22"/>
          <w:szCs w:val="22"/>
        </w:rPr>
      </w:pPr>
      <w:r w:rsidDel="00000000" w:rsidR="00000000" w:rsidRPr="00000000">
        <w:rPr>
          <w:rFonts w:ascii="Roboto" w:cs="Roboto" w:eastAsia="Roboto" w:hAnsi="Roboto"/>
          <w:sz w:val="22"/>
          <w:szCs w:val="22"/>
          <w:rtl w:val="0"/>
        </w:rPr>
        <w:t xml:space="preserve">Gdy uprawiam sport </w:t>
      </w:r>
      <w:r w:rsidDel="00000000" w:rsidR="00000000" w:rsidRPr="00000000">
        <w:rPr>
          <w:rFonts w:ascii="Roboto" w:cs="Roboto" w:eastAsia="Roboto" w:hAnsi="Roboto"/>
          <w:b w:val="1"/>
          <w:sz w:val="22"/>
          <w:szCs w:val="22"/>
          <w:rtl w:val="0"/>
        </w:rPr>
        <w:t xml:space="preserve">6%</w:t>
      </w:r>
      <w:r w:rsidDel="00000000" w:rsidR="00000000" w:rsidRPr="00000000">
        <w:rPr>
          <w:rtl w:val="0"/>
        </w:rPr>
      </w:r>
    </w:p>
    <w:p w:rsidR="00000000" w:rsidDel="00000000" w:rsidP="00000000" w:rsidRDefault="00000000" w:rsidRPr="00000000" w14:paraId="00000060">
      <w:pPr>
        <w:numPr>
          <w:ilvl w:val="0"/>
          <w:numId w:val="2"/>
        </w:numPr>
        <w:ind w:left="720" w:hanging="360"/>
        <w:rPr>
          <w:sz w:val="22"/>
          <w:szCs w:val="22"/>
        </w:rPr>
      </w:pPr>
      <w:r w:rsidDel="00000000" w:rsidR="00000000" w:rsidRPr="00000000">
        <w:rPr>
          <w:rFonts w:ascii="Roboto" w:cs="Roboto" w:eastAsia="Roboto" w:hAnsi="Roboto"/>
          <w:sz w:val="22"/>
          <w:szCs w:val="22"/>
          <w:rtl w:val="0"/>
        </w:rPr>
        <w:t xml:space="preserve">Gdy stosuję dietę </w:t>
      </w:r>
      <w:r w:rsidDel="00000000" w:rsidR="00000000" w:rsidRPr="00000000">
        <w:rPr>
          <w:rFonts w:ascii="Roboto" w:cs="Roboto" w:eastAsia="Roboto" w:hAnsi="Roboto"/>
          <w:b w:val="1"/>
          <w:sz w:val="22"/>
          <w:szCs w:val="22"/>
          <w:rtl w:val="0"/>
        </w:rPr>
        <w:t xml:space="preserve">5% </w:t>
      </w:r>
      <w:r w:rsidDel="00000000" w:rsidR="00000000" w:rsidRPr="00000000">
        <w:rPr>
          <w:rtl w:val="0"/>
        </w:rPr>
      </w:r>
    </w:p>
    <w:p w:rsidR="00000000" w:rsidDel="00000000" w:rsidP="00000000" w:rsidRDefault="00000000" w:rsidRPr="00000000" w14:paraId="00000061">
      <w:pPr>
        <w:numPr>
          <w:ilvl w:val="0"/>
          <w:numId w:val="2"/>
        </w:numPr>
        <w:ind w:left="720" w:hanging="360"/>
        <w:rPr>
          <w:sz w:val="22"/>
          <w:szCs w:val="22"/>
        </w:rPr>
      </w:pPr>
      <w:r w:rsidDel="00000000" w:rsidR="00000000" w:rsidRPr="00000000">
        <w:rPr>
          <w:rFonts w:ascii="Roboto" w:cs="Roboto" w:eastAsia="Roboto" w:hAnsi="Roboto"/>
          <w:sz w:val="22"/>
          <w:szCs w:val="22"/>
          <w:rtl w:val="0"/>
        </w:rPr>
        <w:t xml:space="preserve">Zdarza mi się często zapomnieć </w:t>
      </w:r>
      <w:r w:rsidDel="00000000" w:rsidR="00000000" w:rsidRPr="00000000">
        <w:rPr>
          <w:rFonts w:ascii="Roboto" w:cs="Roboto" w:eastAsia="Roboto" w:hAnsi="Roboto"/>
          <w:b w:val="1"/>
          <w:sz w:val="22"/>
          <w:szCs w:val="22"/>
          <w:rtl w:val="0"/>
        </w:rPr>
        <w:t xml:space="preserve">13%</w:t>
      </w:r>
    </w:p>
    <w:p w:rsidR="00000000" w:rsidDel="00000000" w:rsidP="00000000" w:rsidRDefault="00000000" w:rsidRPr="00000000" w14:paraId="00000062">
      <w:pPr>
        <w:ind w:left="0" w:firstLine="0"/>
        <w:rPr>
          <w:rFonts w:ascii="Roboto" w:cs="Roboto" w:eastAsia="Roboto" w:hAnsi="Roboto"/>
          <w:b w:val="1"/>
          <w:sz w:val="22"/>
          <w:szCs w:val="22"/>
        </w:rPr>
      </w:pPr>
      <w:r w:rsidDel="00000000" w:rsidR="00000000" w:rsidRPr="00000000">
        <w:rPr>
          <w:rtl w:val="0"/>
        </w:rPr>
      </w:r>
    </w:p>
    <w:p w:rsidR="00000000" w:rsidDel="00000000" w:rsidP="00000000" w:rsidRDefault="00000000" w:rsidRPr="00000000" w14:paraId="00000063">
      <w:pPr>
        <w:ind w:left="0" w:firstLine="0"/>
        <w:rPr>
          <w:rFonts w:ascii="Roboto" w:cs="Roboto" w:eastAsia="Roboto" w:hAnsi="Roboto"/>
          <w:b w:val="1"/>
          <w:sz w:val="22"/>
          <w:szCs w:val="22"/>
        </w:rPr>
      </w:pPr>
      <w:r w:rsidDel="00000000" w:rsidR="00000000" w:rsidRPr="00000000">
        <w:rPr>
          <w:rtl w:val="0"/>
        </w:rPr>
      </w:r>
    </w:p>
    <w:p w:rsidR="00000000" w:rsidDel="00000000" w:rsidP="00000000" w:rsidRDefault="00000000" w:rsidRPr="00000000" w14:paraId="00000064">
      <w:pPr>
        <w:numPr>
          <w:ilvl w:val="0"/>
          <w:numId w:val="6"/>
        </w:numPr>
        <w:ind w:left="786" w:hanging="360"/>
        <w:rPr>
          <w:rFonts w:ascii="Roboto" w:cs="Roboto" w:eastAsia="Roboto" w:hAnsi="Roboto"/>
          <w:sz w:val="22"/>
          <w:szCs w:val="22"/>
        </w:rPr>
      </w:pPr>
      <w:r w:rsidDel="00000000" w:rsidR="00000000" w:rsidRPr="00000000">
        <w:rPr>
          <w:rFonts w:ascii="Roboto" w:cs="Roboto" w:eastAsia="Roboto" w:hAnsi="Roboto"/>
          <w:b w:val="1"/>
          <w:color w:val="ff9933"/>
          <w:sz w:val="22"/>
          <w:szCs w:val="22"/>
          <w:rtl w:val="0"/>
        </w:rPr>
        <w:t xml:space="preserve">Częstotliwość przyjmowania suplementów w grupie osób doraźnie zażywających</w:t>
      </w:r>
      <w:r w:rsidDel="00000000" w:rsidR="00000000" w:rsidRPr="00000000">
        <w:rPr>
          <w:rtl w:val="0"/>
        </w:rPr>
      </w:r>
    </w:p>
    <w:p w:rsidR="00000000" w:rsidDel="00000000" w:rsidP="00000000" w:rsidRDefault="00000000" w:rsidRPr="00000000" w14:paraId="00000065">
      <w:pPr>
        <w:rPr>
          <w:rFonts w:ascii="Roboto" w:cs="Roboto" w:eastAsia="Roboto" w:hAnsi="Roboto"/>
          <w:b w:val="1"/>
          <w:color w:val="ff9933"/>
          <w:sz w:val="22"/>
          <w:szCs w:val="22"/>
        </w:rPr>
      </w:pPr>
      <w:r w:rsidDel="00000000" w:rsidR="00000000" w:rsidRPr="00000000">
        <w:rPr>
          <w:rtl w:val="0"/>
        </w:rPr>
      </w:r>
    </w:p>
    <w:p w:rsidR="00000000" w:rsidDel="00000000" w:rsidP="00000000" w:rsidRDefault="00000000" w:rsidRPr="00000000" w14:paraId="00000066">
      <w:pPr>
        <w:numPr>
          <w:ilvl w:val="0"/>
          <w:numId w:val="2"/>
        </w:numPr>
        <w:ind w:left="720" w:hanging="360"/>
        <w:rPr>
          <w:sz w:val="22"/>
          <w:szCs w:val="22"/>
        </w:rPr>
      </w:pPr>
      <w:r w:rsidDel="00000000" w:rsidR="00000000" w:rsidRPr="00000000">
        <w:rPr>
          <w:rFonts w:ascii="Roboto" w:cs="Roboto" w:eastAsia="Roboto" w:hAnsi="Roboto"/>
          <w:sz w:val="22"/>
          <w:szCs w:val="22"/>
          <w:rtl w:val="0"/>
        </w:rPr>
        <w:t xml:space="preserve">Codziennie lub prawie codziennie</w:t>
      </w:r>
      <w:r w:rsidDel="00000000" w:rsidR="00000000" w:rsidRPr="00000000">
        <w:rPr>
          <w:rFonts w:ascii="Roboto" w:cs="Roboto" w:eastAsia="Roboto" w:hAnsi="Roboto"/>
          <w:sz w:val="22"/>
          <w:szCs w:val="22"/>
          <w:rtl w:val="0"/>
        </w:rPr>
        <w:t xml:space="preserve"> </w:t>
      </w:r>
      <w:r w:rsidDel="00000000" w:rsidR="00000000" w:rsidRPr="00000000">
        <w:rPr>
          <w:rFonts w:ascii="Roboto" w:cs="Roboto" w:eastAsia="Roboto" w:hAnsi="Roboto"/>
          <w:b w:val="1"/>
          <w:sz w:val="22"/>
          <w:szCs w:val="22"/>
          <w:rtl w:val="0"/>
        </w:rPr>
        <w:t xml:space="preserve">65%</w:t>
      </w:r>
      <w:r w:rsidDel="00000000" w:rsidR="00000000" w:rsidRPr="00000000">
        <w:rPr>
          <w:rtl w:val="0"/>
        </w:rPr>
      </w:r>
    </w:p>
    <w:p w:rsidR="00000000" w:rsidDel="00000000" w:rsidP="00000000" w:rsidRDefault="00000000" w:rsidRPr="00000000" w14:paraId="00000067">
      <w:pPr>
        <w:numPr>
          <w:ilvl w:val="0"/>
          <w:numId w:val="2"/>
        </w:numPr>
        <w:ind w:left="720" w:hanging="360"/>
        <w:rPr>
          <w:sz w:val="22"/>
          <w:szCs w:val="22"/>
        </w:rPr>
      </w:pPr>
      <w:r w:rsidDel="00000000" w:rsidR="00000000" w:rsidRPr="00000000">
        <w:rPr>
          <w:rFonts w:ascii="Roboto" w:cs="Roboto" w:eastAsia="Roboto" w:hAnsi="Roboto"/>
          <w:sz w:val="22"/>
          <w:szCs w:val="22"/>
          <w:rtl w:val="0"/>
        </w:rPr>
        <w:t xml:space="preserve">Raz w tygodniu </w:t>
      </w:r>
      <w:r w:rsidDel="00000000" w:rsidR="00000000" w:rsidRPr="00000000">
        <w:rPr>
          <w:rFonts w:ascii="Roboto" w:cs="Roboto" w:eastAsia="Roboto" w:hAnsi="Roboto"/>
          <w:b w:val="1"/>
          <w:sz w:val="22"/>
          <w:szCs w:val="22"/>
          <w:rtl w:val="0"/>
        </w:rPr>
        <w:t xml:space="preserve">19%</w:t>
      </w:r>
    </w:p>
    <w:p w:rsidR="00000000" w:rsidDel="00000000" w:rsidP="00000000" w:rsidRDefault="00000000" w:rsidRPr="00000000" w14:paraId="00000068">
      <w:pPr>
        <w:numPr>
          <w:ilvl w:val="0"/>
          <w:numId w:val="2"/>
        </w:numPr>
        <w:ind w:left="720" w:hanging="360"/>
        <w:rPr>
          <w:sz w:val="22"/>
          <w:szCs w:val="22"/>
        </w:rPr>
      </w:pPr>
      <w:r w:rsidDel="00000000" w:rsidR="00000000" w:rsidRPr="00000000">
        <w:rPr>
          <w:rFonts w:ascii="Roboto" w:cs="Roboto" w:eastAsia="Roboto" w:hAnsi="Roboto"/>
          <w:sz w:val="22"/>
          <w:szCs w:val="22"/>
          <w:rtl w:val="0"/>
        </w:rPr>
        <w:t xml:space="preserve">Raz w miesiącu </w:t>
      </w:r>
      <w:r w:rsidDel="00000000" w:rsidR="00000000" w:rsidRPr="00000000">
        <w:rPr>
          <w:rFonts w:ascii="Roboto" w:cs="Roboto" w:eastAsia="Roboto" w:hAnsi="Roboto"/>
          <w:b w:val="1"/>
          <w:sz w:val="22"/>
          <w:szCs w:val="22"/>
          <w:rtl w:val="0"/>
        </w:rPr>
        <w:t xml:space="preserve">9%</w:t>
      </w:r>
    </w:p>
    <w:p w:rsidR="00000000" w:rsidDel="00000000" w:rsidP="00000000" w:rsidRDefault="00000000" w:rsidRPr="00000000" w14:paraId="00000069">
      <w:pPr>
        <w:numPr>
          <w:ilvl w:val="0"/>
          <w:numId w:val="2"/>
        </w:numPr>
        <w:ind w:left="720" w:hanging="360"/>
        <w:rPr>
          <w:sz w:val="22"/>
          <w:szCs w:val="22"/>
        </w:rPr>
      </w:pPr>
      <w:r w:rsidDel="00000000" w:rsidR="00000000" w:rsidRPr="00000000">
        <w:rPr>
          <w:rFonts w:ascii="Roboto" w:cs="Roboto" w:eastAsia="Roboto" w:hAnsi="Roboto"/>
          <w:sz w:val="22"/>
          <w:szCs w:val="22"/>
          <w:rtl w:val="0"/>
        </w:rPr>
        <w:t xml:space="preserve">Raz na kilka miesięcy </w:t>
      </w:r>
      <w:r w:rsidDel="00000000" w:rsidR="00000000" w:rsidRPr="00000000">
        <w:rPr>
          <w:rFonts w:ascii="Roboto" w:cs="Roboto" w:eastAsia="Roboto" w:hAnsi="Roboto"/>
          <w:b w:val="1"/>
          <w:sz w:val="22"/>
          <w:szCs w:val="22"/>
          <w:rtl w:val="0"/>
        </w:rPr>
        <w:t xml:space="preserve">7%</w:t>
      </w:r>
    </w:p>
    <w:p w:rsidR="00000000" w:rsidDel="00000000" w:rsidP="00000000" w:rsidRDefault="00000000" w:rsidRPr="00000000" w14:paraId="0000006A">
      <w:pPr>
        <w:ind w:left="0" w:firstLine="0"/>
        <w:rPr>
          <w:rFonts w:ascii="Roboto" w:cs="Roboto" w:eastAsia="Roboto" w:hAnsi="Roboto"/>
          <w:b w:val="1"/>
          <w:sz w:val="22"/>
          <w:szCs w:val="22"/>
        </w:rPr>
      </w:pPr>
      <w:r w:rsidDel="00000000" w:rsidR="00000000" w:rsidRPr="00000000">
        <w:rPr>
          <w:rtl w:val="0"/>
        </w:rPr>
      </w:r>
    </w:p>
    <w:p w:rsidR="00000000" w:rsidDel="00000000" w:rsidP="00000000" w:rsidRDefault="00000000" w:rsidRPr="00000000" w14:paraId="0000006B">
      <w:pPr>
        <w:ind w:left="0" w:firstLine="0"/>
        <w:rPr>
          <w:rFonts w:ascii="Roboto" w:cs="Roboto" w:eastAsia="Roboto" w:hAnsi="Roboto"/>
          <w:b w:val="1"/>
          <w:sz w:val="22"/>
          <w:szCs w:val="22"/>
        </w:rPr>
      </w:pPr>
      <w:r w:rsidDel="00000000" w:rsidR="00000000" w:rsidRPr="00000000">
        <w:rPr>
          <w:rtl w:val="0"/>
        </w:rPr>
      </w:r>
    </w:p>
    <w:p w:rsidR="00000000" w:rsidDel="00000000" w:rsidP="00000000" w:rsidRDefault="00000000" w:rsidRPr="00000000" w14:paraId="0000006C">
      <w:pPr>
        <w:rPr>
          <w:rFonts w:ascii="Roboto" w:cs="Roboto" w:eastAsia="Roboto" w:hAnsi="Roboto"/>
          <w:b w:val="1"/>
          <w:sz w:val="22"/>
          <w:szCs w:val="22"/>
        </w:rPr>
      </w:pPr>
      <w:r w:rsidDel="00000000" w:rsidR="00000000" w:rsidRPr="00000000">
        <w:rPr>
          <w:rtl w:val="0"/>
        </w:rPr>
      </w:r>
    </w:p>
    <w:p w:rsidR="00000000" w:rsidDel="00000000" w:rsidP="00000000" w:rsidRDefault="00000000" w:rsidRPr="00000000" w14:paraId="0000006D">
      <w:pPr>
        <w:rPr>
          <w:rFonts w:ascii="Roboto" w:cs="Roboto" w:eastAsia="Roboto" w:hAnsi="Roboto"/>
          <w:b w:val="1"/>
          <w:sz w:val="22"/>
          <w:szCs w:val="22"/>
        </w:rPr>
      </w:pPr>
      <w:r w:rsidDel="00000000" w:rsidR="00000000" w:rsidRPr="00000000">
        <w:rPr>
          <w:rtl w:val="0"/>
        </w:rPr>
      </w:r>
    </w:p>
    <w:p w:rsidR="00000000" w:rsidDel="00000000" w:rsidP="00000000" w:rsidRDefault="00000000" w:rsidRPr="00000000" w14:paraId="0000006E">
      <w:pPr>
        <w:rPr>
          <w:rFonts w:ascii="Roboto" w:cs="Roboto" w:eastAsia="Roboto" w:hAnsi="Roboto"/>
          <w:b w:val="1"/>
          <w:color w:val="ff9933"/>
          <w:sz w:val="22"/>
          <w:szCs w:val="22"/>
        </w:rPr>
      </w:pPr>
      <w:r w:rsidDel="00000000" w:rsidR="00000000" w:rsidRPr="00000000">
        <w:rPr>
          <w:rtl w:val="0"/>
        </w:rPr>
      </w:r>
    </w:p>
    <w:p w:rsidR="00000000" w:rsidDel="00000000" w:rsidP="00000000" w:rsidRDefault="00000000" w:rsidRPr="00000000" w14:paraId="0000006F">
      <w:pPr>
        <w:rPr>
          <w:rFonts w:ascii="Roboto" w:cs="Roboto" w:eastAsia="Roboto" w:hAnsi="Roboto"/>
          <w:b w:val="1"/>
          <w:color w:val="ff9933"/>
          <w:sz w:val="22"/>
          <w:szCs w:val="22"/>
        </w:rPr>
      </w:pPr>
      <w:r w:rsidDel="00000000" w:rsidR="00000000" w:rsidRPr="00000000">
        <w:rPr>
          <w:rtl w:val="0"/>
        </w:rPr>
      </w:r>
    </w:p>
    <w:p w:rsidR="00000000" w:rsidDel="00000000" w:rsidP="00000000" w:rsidRDefault="00000000" w:rsidRPr="00000000" w14:paraId="00000070">
      <w:pPr>
        <w:rPr>
          <w:rFonts w:ascii="Roboto" w:cs="Roboto" w:eastAsia="Roboto" w:hAnsi="Roboto"/>
          <w:b w:val="1"/>
          <w:color w:val="ff9933"/>
          <w:sz w:val="22"/>
          <w:szCs w:val="22"/>
        </w:rPr>
      </w:pPr>
      <w:r w:rsidDel="00000000" w:rsidR="00000000" w:rsidRPr="00000000">
        <w:rPr>
          <w:rtl w:val="0"/>
        </w:rPr>
      </w:r>
    </w:p>
    <w:p w:rsidR="00000000" w:rsidDel="00000000" w:rsidP="00000000" w:rsidRDefault="00000000" w:rsidRPr="00000000" w14:paraId="00000071">
      <w:pPr>
        <w:rPr>
          <w:rFonts w:ascii="Roboto" w:cs="Roboto" w:eastAsia="Roboto" w:hAnsi="Roboto"/>
          <w:b w:val="1"/>
          <w:color w:val="ff9933"/>
          <w:sz w:val="22"/>
          <w:szCs w:val="22"/>
        </w:rPr>
      </w:pPr>
      <w:r w:rsidDel="00000000" w:rsidR="00000000" w:rsidRPr="00000000">
        <w:rPr>
          <w:rtl w:val="0"/>
        </w:rPr>
      </w:r>
    </w:p>
    <w:p w:rsidR="00000000" w:rsidDel="00000000" w:rsidP="00000000" w:rsidRDefault="00000000" w:rsidRPr="00000000" w14:paraId="00000072">
      <w:pPr>
        <w:tabs>
          <w:tab w:val="left" w:pos="2784"/>
        </w:tabs>
        <w:spacing w:after="160" w:lineRule="auto"/>
        <w:jc w:val="both"/>
        <w:rPr>
          <w:rFonts w:ascii="Roboto" w:cs="Roboto" w:eastAsia="Roboto" w:hAnsi="Roboto"/>
          <w:sz w:val="22"/>
          <w:szCs w:val="22"/>
        </w:rPr>
      </w:pPr>
      <w:r w:rsidDel="00000000" w:rsidR="00000000" w:rsidRPr="00000000">
        <w:rPr>
          <w:rFonts w:ascii="Roboto" w:cs="Roboto" w:eastAsia="Roboto" w:hAnsi="Roboto"/>
          <w:sz w:val="22"/>
          <w:szCs w:val="22"/>
          <w:rtl w:val="0"/>
        </w:rPr>
        <w:t xml:space="preserve"> </w:t>
        <w:tab/>
        <w:tab/>
        <w:tab/>
        <w:tab/>
        <w:t xml:space="preserve">   *** </w:t>
      </w:r>
    </w:p>
    <w:p w:rsidR="00000000" w:rsidDel="00000000" w:rsidP="00000000" w:rsidRDefault="00000000" w:rsidRPr="00000000" w14:paraId="00000073">
      <w:pPr>
        <w:rPr>
          <w:rFonts w:ascii="Roboto" w:cs="Roboto" w:eastAsia="Roboto" w:hAnsi="Roboto"/>
          <w:color w:val="454545"/>
          <w:sz w:val="24"/>
          <w:szCs w:val="24"/>
        </w:rPr>
      </w:pPr>
      <w:r w:rsidDel="00000000" w:rsidR="00000000" w:rsidRPr="00000000">
        <w:rPr>
          <w:rtl w:val="0"/>
        </w:rPr>
      </w:r>
    </w:p>
    <w:p w:rsidR="00000000" w:rsidDel="00000000" w:rsidP="00000000" w:rsidRDefault="00000000" w:rsidRPr="00000000" w14:paraId="00000074">
      <w:pPr>
        <w:jc w:val="both"/>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75">
      <w:pPr>
        <w:jc w:val="both"/>
        <w:rPr>
          <w:rFonts w:ascii="Roboto" w:cs="Roboto" w:eastAsia="Roboto" w:hAnsi="Roboto"/>
          <w:b w:val="1"/>
          <w:color w:val="ff9933"/>
          <w:sz w:val="18"/>
          <w:szCs w:val="18"/>
        </w:rPr>
      </w:pPr>
      <w:r w:rsidDel="00000000" w:rsidR="00000000" w:rsidRPr="00000000">
        <w:rPr>
          <w:rtl w:val="0"/>
        </w:rPr>
      </w:r>
    </w:p>
    <w:p w:rsidR="00000000" w:rsidDel="00000000" w:rsidP="00000000" w:rsidRDefault="00000000" w:rsidRPr="00000000" w14:paraId="00000076">
      <w:pPr>
        <w:jc w:val="both"/>
        <w:rPr>
          <w:rFonts w:ascii="Roboto" w:cs="Roboto" w:eastAsia="Roboto" w:hAnsi="Roboto"/>
          <w:i w:val="0"/>
          <w:smallCaps w:val="0"/>
          <w:strike w:val="0"/>
          <w:color w:val="000000"/>
          <w:sz w:val="20"/>
          <w:szCs w:val="20"/>
          <w:u w:val="none"/>
          <w:vertAlign w:val="baseline"/>
        </w:rPr>
      </w:pPr>
      <w:r w:rsidDel="00000000" w:rsidR="00000000" w:rsidRPr="00000000">
        <w:rPr>
          <w:rFonts w:ascii="Roboto" w:cs="Roboto" w:eastAsia="Roboto" w:hAnsi="Roboto"/>
        </w:rPr>
        <w:drawing>
          <wp:anchor allowOverlap="1" behindDoc="0" distB="0" distT="0" distL="0" distR="0" hidden="0" layoutInCell="1" locked="0" relativeHeight="0" simplePos="0">
            <wp:simplePos x="0" y="0"/>
            <wp:positionH relativeFrom="page">
              <wp:posOffset>-3809</wp:posOffset>
            </wp:positionH>
            <wp:positionV relativeFrom="page">
              <wp:posOffset>8288385</wp:posOffset>
            </wp:positionV>
            <wp:extent cx="7581900" cy="2285625"/>
            <wp:effectExtent b="0" l="0" r="0" t="0"/>
            <wp:wrapSquare wrapText="bothSides" distB="0" distT="0" distL="0" distR="0"/>
            <wp:docPr id="2" name="image1.png"/>
            <a:graphic>
              <a:graphicData uri="http://schemas.openxmlformats.org/drawingml/2006/picture">
                <pic:pic>
                  <pic:nvPicPr>
                    <pic:cNvPr id="0" name="image1.png"/>
                    <pic:cNvPicPr preferRelativeResize="0"/>
                  </pic:nvPicPr>
                  <pic:blipFill>
                    <a:blip r:embed="rId7"/>
                    <a:srcRect b="4000" l="0" r="2766" t="0"/>
                    <a:stretch>
                      <a:fillRect/>
                    </a:stretch>
                  </pic:blipFill>
                  <pic:spPr>
                    <a:xfrm>
                      <a:off x="0" y="0"/>
                      <a:ext cx="7581900" cy="2285625"/>
                    </a:xfrm>
                    <a:prstGeom prst="rect"/>
                    <a:ln/>
                  </pic:spPr>
                </pic:pic>
              </a:graphicData>
            </a:graphic>
          </wp:anchor>
        </w:drawing>
      </w:r>
      <w:r w:rsidDel="00000000" w:rsidR="00000000" w:rsidRPr="00000000">
        <w:rPr>
          <w:rtl w:val="0"/>
        </w:rPr>
      </w:r>
    </w:p>
    <w:sectPr>
      <w:headerReference r:id="rId8" w:type="default"/>
      <w:footerReference r:id="rId9" w:type="default"/>
      <w:pgSz w:h="16838" w:w="11906"/>
      <w:pgMar w:bottom="1134" w:top="1134" w:left="1134" w:right="1134" w:header="709" w:footer="85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8">
    <w:pP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7">
    <w:pP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-726276</wp:posOffset>
          </wp:positionH>
          <wp:positionV relativeFrom="paragraph">
            <wp:posOffset>-447674</wp:posOffset>
          </wp:positionV>
          <wp:extent cx="7571423" cy="1159587"/>
          <wp:effectExtent b="0" l="0" r="0" t="0"/>
          <wp:wrapSquare wrapText="bothSides" distB="0" distT="0" distL="0" distR="0"/>
          <wp:docPr id="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571423" cy="1159587"/>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color w:val="ff9933"/>
      </w:rPr>
    </w:lvl>
    <w:lvl w:ilvl="1">
      <w:start w:val="1"/>
      <w:numFmt w:val="bullet"/>
      <w:lvlText w:val="o"/>
      <w:lvlJc w:val="left"/>
      <w:pPr>
        <w:ind w:left="1440" w:hanging="360"/>
      </w:pPr>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color w:val="ff9933"/>
      </w:rPr>
    </w:lvl>
    <w:lvl w:ilvl="1">
      <w:start w:val="1"/>
      <w:numFmt w:val="bullet"/>
      <w:lvlText w:val="o"/>
      <w:lvlJc w:val="left"/>
      <w:pPr>
        <w:ind w:left="1440" w:hanging="360"/>
      </w:pPr>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color w:val="ff9933"/>
      </w:rPr>
    </w:lvl>
    <w:lvl w:ilvl="1">
      <w:start w:val="1"/>
      <w:numFmt w:val="bullet"/>
      <w:lvlText w:val="o"/>
      <w:lvlJc w:val="left"/>
      <w:pPr>
        <w:ind w:left="1440" w:hanging="360"/>
      </w:pPr>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86" w:hanging="360.00000000000006"/>
      </w:pPr>
      <w:rPr>
        <w:rFonts w:ascii="Noto Sans Symbols" w:cs="Noto Sans Symbols" w:eastAsia="Noto Sans Symbols" w:hAnsi="Noto Sans Symbols"/>
        <w:color w:val="ff9933"/>
      </w:rPr>
    </w:lvl>
    <w:lvl w:ilvl="1">
      <w:start w:val="1"/>
      <w:numFmt w:val="bullet"/>
      <w:lvlText w:val="o"/>
      <w:lvlJc w:val="left"/>
      <w:pPr>
        <w:ind w:left="1506" w:hanging="360"/>
      </w:pPr>
      <w:rPr/>
    </w:lvl>
    <w:lvl w:ilvl="2">
      <w:start w:val="1"/>
      <w:numFmt w:val="bullet"/>
      <w:lvlText w:val="▪"/>
      <w:lvlJc w:val="left"/>
      <w:pPr>
        <w:ind w:left="2226" w:hanging="360"/>
      </w:pPr>
      <w:rPr>
        <w:rFonts w:ascii="Noto Sans Symbols" w:cs="Noto Sans Symbols" w:eastAsia="Noto Sans Symbols" w:hAnsi="Noto Sans Symbols"/>
      </w:rPr>
    </w:lvl>
    <w:lvl w:ilvl="3">
      <w:start w:val="1"/>
      <w:numFmt w:val="bullet"/>
      <w:lvlText w:val="●"/>
      <w:lvlJc w:val="left"/>
      <w:pPr>
        <w:ind w:left="2946" w:hanging="360"/>
      </w:pPr>
      <w:rPr>
        <w:rFonts w:ascii="Noto Sans Symbols" w:cs="Noto Sans Symbols" w:eastAsia="Noto Sans Symbols" w:hAnsi="Noto Sans Symbols"/>
      </w:rPr>
    </w:lvl>
    <w:lvl w:ilvl="4">
      <w:start w:val="1"/>
      <w:numFmt w:val="bullet"/>
      <w:lvlText w:val="o"/>
      <w:lvlJc w:val="left"/>
      <w:pPr>
        <w:ind w:left="3666" w:hanging="360"/>
      </w:pPr>
      <w:rPr/>
    </w:lvl>
    <w:lvl w:ilvl="5">
      <w:start w:val="1"/>
      <w:numFmt w:val="bullet"/>
      <w:lvlText w:val="▪"/>
      <w:lvlJc w:val="left"/>
      <w:pPr>
        <w:ind w:left="4386" w:hanging="360"/>
      </w:pPr>
      <w:rPr>
        <w:rFonts w:ascii="Noto Sans Symbols" w:cs="Noto Sans Symbols" w:eastAsia="Noto Sans Symbols" w:hAnsi="Noto Sans Symbols"/>
      </w:rPr>
    </w:lvl>
    <w:lvl w:ilvl="6">
      <w:start w:val="1"/>
      <w:numFmt w:val="bullet"/>
      <w:lvlText w:val="●"/>
      <w:lvlJc w:val="left"/>
      <w:pPr>
        <w:ind w:left="5106" w:hanging="360"/>
      </w:pPr>
      <w:rPr>
        <w:rFonts w:ascii="Noto Sans Symbols" w:cs="Noto Sans Symbols" w:eastAsia="Noto Sans Symbols" w:hAnsi="Noto Sans Symbols"/>
      </w:rPr>
    </w:lvl>
    <w:lvl w:ilvl="7">
      <w:start w:val="1"/>
      <w:numFmt w:val="bullet"/>
      <w:lvlText w:val="o"/>
      <w:lvlJc w:val="left"/>
      <w:pPr>
        <w:ind w:left="5826" w:hanging="360"/>
      </w:pPr>
      <w:rPr/>
    </w:lvl>
    <w:lvl w:ilvl="8">
      <w:start w:val="1"/>
      <w:numFmt w:val="bullet"/>
      <w:lvlText w:val="▪"/>
      <w:lvlJc w:val="left"/>
      <w:pPr>
        <w:ind w:left="6546" w:hanging="360"/>
      </w:pPr>
      <w:rPr>
        <w:rFonts w:ascii="Noto Sans Symbols" w:cs="Noto Sans Symbols" w:eastAsia="Noto Sans Symbols" w:hAnsi="Noto Sans Symbols"/>
      </w:rPr>
    </w:lvl>
  </w:abstractNum>
  <w:abstractNum w:abstractNumId="5">
    <w:lvl w:ilvl="0">
      <w:start w:val="1"/>
      <w:numFmt w:val="decimal"/>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6">
    <w:lvl w:ilvl="0">
      <w:start w:val="1"/>
      <w:numFmt w:val="decimal"/>
      <w:lvlText w:val="%1."/>
      <w:lvlJc w:val="left"/>
      <w:pPr>
        <w:ind w:left="786" w:hanging="360.00000000000006"/>
      </w:pPr>
      <w:rPr>
        <w:b w:val="1"/>
        <w:color w:val="ff9933"/>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0"/>
    <w:pPr>
      <w:suppressAutoHyphens w:val="1"/>
      <w:spacing w:line="1" w:lineRule="atLeast"/>
      <w:ind w:leftChars="-1" w:rightChars="0" w:firstLineChars="-1"/>
      <w:textDirection w:val="btLr"/>
      <w:textAlignment w:val="top"/>
      <w:outlineLvl w:val="0"/>
    </w:pPr>
  </w:style>
  <w:style w:type="character" w:styleId="Hyperlink">
    <w:name w:val="Hyperlink"/>
    <w:autoRedefine w:val="0"/>
    <w:hidden w:val="0"/>
    <w:qFormat w:val="0"/>
    <w:rPr>
      <w:w w:val="100"/>
      <w:position w:val="-1"/>
      <w:u w:val="single"/>
      <w:effect w:val="none"/>
      <w:vertAlign w:val="baseline"/>
      <w:cs w:val="0"/>
      <w:em w:val="none"/>
      <w:lang/>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XaQpYbO2i1t7dMDO4oXa+RQbZXA==">AMUW2mWQdprKTNBW61xwxHz5u8C1IRNh5jbpMS0IMj4Bqi/ERdCiEsWcj6bDXoTYyUymcR+ZNzh4kAUS1QDBwXLNv6a+R9uge3x/FTwktvqqucDumG20UsU=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

<file path=docProps/custom.xml><?xml version="1.0" encoding="utf-8"?>
<Properties xmlns="http://schemas.openxmlformats.org/officeDocument/2006/custom-properties" xmlns:vt="http://schemas.openxmlformats.org/officeDocument/2006/docPropsVTypes"/>
</file>